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004" w:rsidRDefault="001A5B2D">
      <w:pPr>
        <w:widowControl/>
        <w:shd w:val="clear" w:color="auto" w:fill="FFFFFF"/>
        <w:spacing w:line="495" w:lineRule="atLeast"/>
        <w:ind w:firstLine="555"/>
        <w:jc w:val="center"/>
        <w:rPr>
          <w:rFonts w:ascii="Times New Roman" w:hAnsi="Times New Roman"/>
          <w:color w:val="000000"/>
          <w:kern w:val="0"/>
          <w:sz w:val="36"/>
          <w:szCs w:val="36"/>
        </w:rPr>
      </w:pPr>
      <w:r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信息科学与工程学院试卷材料归档管理</w:t>
      </w:r>
      <w:r w:rsidR="00C82820"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办法</w:t>
      </w:r>
    </w:p>
    <w:p w:rsidR="00497004" w:rsidRDefault="00C82820">
      <w:pPr>
        <w:widowControl/>
        <w:shd w:val="clear" w:color="auto" w:fill="FFFFFF"/>
        <w:spacing w:line="495" w:lineRule="atLeast"/>
        <w:ind w:firstLine="480"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 w:val="24"/>
          <w:szCs w:val="24"/>
        </w:rPr>
        <w:t>为进一步规范学院试卷材料归档，</w:t>
      </w:r>
      <w:r w:rsidR="001A5B2D">
        <w:rPr>
          <w:rFonts w:ascii="宋体" w:hAnsi="宋体" w:hint="eastAsia"/>
          <w:color w:val="000000"/>
          <w:kern w:val="0"/>
          <w:sz w:val="24"/>
          <w:szCs w:val="24"/>
        </w:rPr>
        <w:t>根据</w:t>
      </w:r>
      <w:r w:rsidR="00FC4EA5">
        <w:rPr>
          <w:rFonts w:ascii="宋体" w:hAnsi="宋体" w:hint="eastAsia"/>
          <w:color w:val="000000"/>
          <w:kern w:val="0"/>
          <w:sz w:val="24"/>
          <w:szCs w:val="24"/>
        </w:rPr>
        <w:t>学校相关文件要求</w:t>
      </w:r>
      <w:r w:rsidR="001A5B2D">
        <w:rPr>
          <w:rFonts w:ascii="宋体" w:hAnsi="宋体" w:hint="eastAsia"/>
          <w:color w:val="000000"/>
          <w:kern w:val="0"/>
          <w:sz w:val="24"/>
          <w:szCs w:val="24"/>
        </w:rPr>
        <w:t>，结合</w:t>
      </w:r>
      <w:r w:rsidR="00FC4EA5">
        <w:rPr>
          <w:rFonts w:ascii="宋体" w:hAnsi="宋体" w:hint="eastAsia"/>
          <w:color w:val="000000"/>
          <w:kern w:val="0"/>
          <w:sz w:val="24"/>
          <w:szCs w:val="24"/>
        </w:rPr>
        <w:t>学院实际情况，</w:t>
      </w:r>
      <w:r>
        <w:rPr>
          <w:rFonts w:ascii="宋体" w:hAnsi="宋体" w:hint="eastAsia"/>
          <w:color w:val="000000"/>
          <w:kern w:val="0"/>
          <w:sz w:val="24"/>
          <w:szCs w:val="24"/>
        </w:rPr>
        <w:t>特制定本办法。</w:t>
      </w:r>
    </w:p>
    <w:p w:rsidR="00497004" w:rsidRDefault="001A5B2D">
      <w:pPr>
        <w:widowControl/>
        <w:shd w:val="clear" w:color="auto" w:fill="FFFFFF"/>
        <w:spacing w:line="495" w:lineRule="atLeast"/>
        <w:ind w:firstLine="480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 w:val="24"/>
          <w:szCs w:val="24"/>
        </w:rPr>
        <w:t>一、期末课程考试试卷归档材料（装入试卷档案袋中的材料）：</w:t>
      </w:r>
      <w:r>
        <w:rPr>
          <w:rFonts w:ascii="宋体" w:hAnsi="宋体"/>
          <w:color w:val="000000"/>
          <w:kern w:val="0"/>
          <w:sz w:val="24"/>
          <w:szCs w:val="24"/>
        </w:rPr>
        <w:t>1</w:t>
      </w:r>
      <w:r>
        <w:rPr>
          <w:rFonts w:ascii="宋体" w:hAnsi="宋体" w:hint="eastAsia"/>
          <w:color w:val="000000"/>
          <w:kern w:val="0"/>
          <w:sz w:val="24"/>
          <w:szCs w:val="24"/>
        </w:rPr>
        <w:t>、问卷</w:t>
      </w:r>
      <w:r>
        <w:rPr>
          <w:rFonts w:ascii="宋体" w:hAnsi="宋体"/>
          <w:color w:val="000000"/>
          <w:kern w:val="0"/>
          <w:sz w:val="24"/>
          <w:szCs w:val="24"/>
        </w:rPr>
        <w:t>1</w:t>
      </w:r>
      <w:r>
        <w:rPr>
          <w:rFonts w:ascii="宋体" w:hAnsi="宋体" w:hint="eastAsia"/>
          <w:color w:val="000000"/>
          <w:kern w:val="0"/>
          <w:sz w:val="24"/>
          <w:szCs w:val="24"/>
        </w:rPr>
        <w:t>份；</w:t>
      </w:r>
      <w:r>
        <w:rPr>
          <w:rFonts w:ascii="宋体" w:hAnsi="宋体"/>
          <w:color w:val="000000"/>
          <w:kern w:val="0"/>
          <w:sz w:val="24"/>
          <w:szCs w:val="24"/>
        </w:rPr>
        <w:t>2</w:t>
      </w:r>
      <w:r>
        <w:rPr>
          <w:rFonts w:ascii="宋体" w:hAnsi="宋体" w:hint="eastAsia"/>
          <w:color w:val="000000"/>
          <w:kern w:val="0"/>
          <w:sz w:val="24"/>
          <w:szCs w:val="24"/>
        </w:rPr>
        <w:t>、考生全部答卷（按学号从小到大顺序整理）；</w:t>
      </w:r>
      <w:r>
        <w:rPr>
          <w:rFonts w:ascii="宋体" w:hAnsi="宋体"/>
          <w:color w:val="000000"/>
          <w:kern w:val="0"/>
          <w:sz w:val="24"/>
          <w:szCs w:val="24"/>
        </w:rPr>
        <w:t>3</w:t>
      </w:r>
      <w:r>
        <w:rPr>
          <w:rFonts w:ascii="宋体" w:hAnsi="宋体" w:hint="eastAsia"/>
          <w:color w:val="000000"/>
          <w:kern w:val="0"/>
          <w:sz w:val="24"/>
          <w:szCs w:val="24"/>
        </w:rPr>
        <w:t>、</w:t>
      </w:r>
      <w:r w:rsidR="009711CB">
        <w:rPr>
          <w:rFonts w:ascii="宋体" w:hAnsi="宋体" w:hint="eastAsia"/>
          <w:color w:val="000000"/>
          <w:kern w:val="0"/>
          <w:sz w:val="24"/>
          <w:szCs w:val="24"/>
        </w:rPr>
        <w:t>考试试卷的评分标准或参考答案，考查课程的评分原则；4、</w:t>
      </w:r>
      <w:r>
        <w:rPr>
          <w:rFonts w:ascii="宋体" w:hAnsi="宋体" w:hint="eastAsia"/>
          <w:color w:val="000000"/>
          <w:kern w:val="0"/>
          <w:sz w:val="24"/>
          <w:szCs w:val="24"/>
        </w:rPr>
        <w:t>青果系统打印的原始成绩；</w:t>
      </w:r>
      <w:r>
        <w:rPr>
          <w:rFonts w:ascii="宋体" w:hAnsi="宋体"/>
          <w:color w:val="000000"/>
          <w:kern w:val="0"/>
          <w:sz w:val="24"/>
          <w:szCs w:val="24"/>
        </w:rPr>
        <w:t>5</w:t>
      </w:r>
      <w:r>
        <w:rPr>
          <w:rFonts w:ascii="宋体" w:hAnsi="宋体" w:hint="eastAsia"/>
          <w:color w:val="000000"/>
          <w:kern w:val="0"/>
          <w:sz w:val="24"/>
          <w:szCs w:val="24"/>
        </w:rPr>
        <w:t>、青果系统打印的分析表。</w:t>
      </w:r>
    </w:p>
    <w:p w:rsidR="00497004" w:rsidRDefault="001A5B2D">
      <w:pPr>
        <w:widowControl/>
        <w:shd w:val="clear" w:color="auto" w:fill="FFFFFF"/>
        <w:spacing w:line="495" w:lineRule="atLeast"/>
        <w:ind w:firstLine="480"/>
        <w:jc w:val="left"/>
        <w:rPr>
          <w:rFonts w:ascii="宋体" w:hAnsi="宋体"/>
          <w:color w:val="000000"/>
          <w:kern w:val="0"/>
          <w:sz w:val="24"/>
          <w:szCs w:val="24"/>
        </w:rPr>
      </w:pPr>
      <w:r>
        <w:rPr>
          <w:rFonts w:ascii="宋体" w:hAnsi="宋体" w:hint="eastAsia"/>
          <w:color w:val="000000"/>
          <w:kern w:val="0"/>
          <w:sz w:val="24"/>
          <w:szCs w:val="24"/>
        </w:rPr>
        <w:t>二、青果系统“原始成绩”和“分析表”这</w:t>
      </w:r>
      <w:r>
        <w:rPr>
          <w:rFonts w:ascii="宋体" w:hAnsi="宋体"/>
          <w:color w:val="000000"/>
          <w:kern w:val="0"/>
          <w:sz w:val="24"/>
          <w:szCs w:val="24"/>
        </w:rPr>
        <w:t>2</w:t>
      </w:r>
      <w:r>
        <w:rPr>
          <w:rFonts w:ascii="宋体" w:hAnsi="宋体" w:hint="eastAsia"/>
          <w:color w:val="000000"/>
          <w:kern w:val="0"/>
          <w:sz w:val="24"/>
          <w:szCs w:val="24"/>
        </w:rPr>
        <w:t>个表格的打印程序：成绩录入完毕后按照“</w:t>
      </w:r>
      <w:r>
        <w:rPr>
          <w:rFonts w:ascii="宋体" w:hAnsi="宋体" w:hint="eastAsia"/>
          <w:b/>
          <w:bCs/>
          <w:color w:val="000000"/>
          <w:kern w:val="0"/>
          <w:sz w:val="24"/>
          <w:szCs w:val="24"/>
          <w:u w:val="single"/>
        </w:rPr>
        <w:t>分课程按上课班级</w:t>
      </w:r>
      <w:r>
        <w:rPr>
          <w:rFonts w:ascii="宋体" w:hAnsi="宋体" w:hint="eastAsia"/>
          <w:color w:val="000000"/>
          <w:kern w:val="0"/>
          <w:sz w:val="24"/>
          <w:szCs w:val="24"/>
        </w:rPr>
        <w:t>”进行查询，再在“</w:t>
      </w:r>
      <w:r>
        <w:rPr>
          <w:rFonts w:ascii="宋体" w:hAnsi="宋体" w:hint="eastAsia"/>
          <w:b/>
          <w:bCs/>
          <w:color w:val="000000"/>
          <w:kern w:val="0"/>
          <w:sz w:val="24"/>
          <w:szCs w:val="24"/>
          <w:u w:val="single"/>
        </w:rPr>
        <w:t>查看学生成绩</w:t>
      </w:r>
      <w:r>
        <w:rPr>
          <w:rFonts w:ascii="宋体" w:hAnsi="宋体" w:hint="eastAsia"/>
          <w:color w:val="000000"/>
          <w:kern w:val="0"/>
          <w:sz w:val="24"/>
          <w:szCs w:val="24"/>
        </w:rPr>
        <w:t>”中，</w:t>
      </w:r>
      <w:r>
        <w:rPr>
          <w:rFonts w:ascii="宋体" w:hAnsi="宋体"/>
          <w:color w:val="000000"/>
          <w:kern w:val="0"/>
          <w:sz w:val="24"/>
          <w:szCs w:val="24"/>
        </w:rPr>
        <w:t>1</w:t>
      </w:r>
      <w:r>
        <w:rPr>
          <w:rFonts w:ascii="宋体" w:hAnsi="宋体" w:hint="eastAsia"/>
          <w:color w:val="000000"/>
          <w:kern w:val="0"/>
          <w:sz w:val="24"/>
          <w:szCs w:val="24"/>
        </w:rPr>
        <w:t>、点击查看原始成绩（期末考试成绩）后打印即可；</w:t>
      </w:r>
      <w:r>
        <w:rPr>
          <w:rFonts w:ascii="宋体" w:hAnsi="宋体"/>
          <w:color w:val="000000"/>
          <w:kern w:val="0"/>
          <w:sz w:val="24"/>
          <w:szCs w:val="24"/>
        </w:rPr>
        <w:t>2</w:t>
      </w:r>
      <w:r>
        <w:rPr>
          <w:rFonts w:ascii="宋体" w:hAnsi="宋体" w:hint="eastAsia"/>
          <w:color w:val="000000"/>
          <w:kern w:val="0"/>
          <w:sz w:val="24"/>
          <w:szCs w:val="24"/>
        </w:rPr>
        <w:t>、点击查看分析表（是对期末考试成绩的分析）后打印即可，合班上课的需在</w:t>
      </w:r>
      <w:r>
        <w:rPr>
          <w:rFonts w:ascii="宋体" w:hAnsi="宋体" w:hint="eastAsia"/>
          <w:b/>
          <w:bCs/>
          <w:color w:val="000000"/>
          <w:kern w:val="0"/>
          <w:sz w:val="24"/>
          <w:szCs w:val="24"/>
          <w:u w:val="single"/>
        </w:rPr>
        <w:t>每一个行政班</w:t>
      </w:r>
      <w:r>
        <w:rPr>
          <w:rFonts w:ascii="宋体" w:hAnsi="宋体" w:hint="eastAsia"/>
          <w:color w:val="000000"/>
          <w:kern w:val="0"/>
          <w:sz w:val="24"/>
          <w:szCs w:val="24"/>
        </w:rPr>
        <w:t>的试卷档案袋中放</w:t>
      </w:r>
      <w:r>
        <w:rPr>
          <w:rFonts w:ascii="宋体" w:hAnsi="宋体"/>
          <w:color w:val="000000"/>
          <w:kern w:val="0"/>
          <w:sz w:val="24"/>
          <w:szCs w:val="24"/>
        </w:rPr>
        <w:t>1</w:t>
      </w:r>
      <w:r>
        <w:rPr>
          <w:rFonts w:ascii="宋体" w:hAnsi="宋体" w:hint="eastAsia"/>
          <w:color w:val="000000"/>
          <w:kern w:val="0"/>
          <w:sz w:val="24"/>
          <w:szCs w:val="24"/>
        </w:rPr>
        <w:t>份“原始成绩”和</w:t>
      </w:r>
      <w:r>
        <w:rPr>
          <w:rFonts w:ascii="宋体" w:hAnsi="宋体"/>
          <w:color w:val="000000"/>
          <w:kern w:val="0"/>
          <w:sz w:val="24"/>
          <w:szCs w:val="24"/>
        </w:rPr>
        <w:t>1</w:t>
      </w:r>
      <w:r>
        <w:rPr>
          <w:rFonts w:ascii="宋体" w:hAnsi="宋体" w:hint="eastAsia"/>
          <w:color w:val="000000"/>
          <w:kern w:val="0"/>
          <w:sz w:val="24"/>
          <w:szCs w:val="24"/>
        </w:rPr>
        <w:t>份“分析表”，并在</w:t>
      </w:r>
      <w:r>
        <w:rPr>
          <w:rFonts w:ascii="宋体" w:hAnsi="宋体"/>
          <w:color w:val="000000"/>
          <w:kern w:val="0"/>
          <w:sz w:val="24"/>
          <w:szCs w:val="24"/>
        </w:rPr>
        <w:t>2</w:t>
      </w:r>
      <w:r>
        <w:rPr>
          <w:rFonts w:ascii="宋体" w:hAnsi="宋体" w:hint="eastAsia"/>
          <w:color w:val="000000"/>
          <w:kern w:val="0"/>
          <w:sz w:val="24"/>
          <w:szCs w:val="24"/>
        </w:rPr>
        <w:t>个表中上课班级（代码）处</w:t>
      </w:r>
      <w:r>
        <w:rPr>
          <w:rFonts w:ascii="宋体" w:hAnsi="宋体" w:hint="eastAsia"/>
          <w:b/>
          <w:bCs/>
          <w:color w:val="000000"/>
          <w:kern w:val="0"/>
          <w:sz w:val="24"/>
          <w:szCs w:val="24"/>
          <w:u w:val="single"/>
        </w:rPr>
        <w:t>手工</w:t>
      </w:r>
      <w:r>
        <w:rPr>
          <w:rFonts w:ascii="宋体" w:hAnsi="宋体" w:hint="eastAsia"/>
          <w:color w:val="000000"/>
          <w:kern w:val="0"/>
          <w:sz w:val="24"/>
          <w:szCs w:val="24"/>
        </w:rPr>
        <w:t>填写班级名称。从青果系统中打印的表格需要老师签</w:t>
      </w:r>
      <w:r>
        <w:rPr>
          <w:rFonts w:ascii="宋体" w:hAnsi="宋体" w:hint="eastAsia"/>
          <w:kern w:val="0"/>
          <w:sz w:val="24"/>
          <w:szCs w:val="24"/>
        </w:rPr>
        <w:t>全名</w:t>
      </w:r>
      <w:r>
        <w:rPr>
          <w:rFonts w:ascii="宋体" w:hAnsi="宋体" w:hint="eastAsia"/>
          <w:color w:val="000000"/>
          <w:kern w:val="0"/>
          <w:sz w:val="24"/>
          <w:szCs w:val="24"/>
        </w:rPr>
        <w:t>。</w:t>
      </w:r>
    </w:p>
    <w:p w:rsidR="00C82820" w:rsidRDefault="00C82820">
      <w:pPr>
        <w:widowControl/>
        <w:shd w:val="clear" w:color="auto" w:fill="FFFFFF"/>
        <w:spacing w:line="495" w:lineRule="atLeast"/>
        <w:ind w:firstLine="480"/>
        <w:jc w:val="left"/>
        <w:rPr>
          <w:rFonts w:ascii="宋体" w:hAnsi="宋体"/>
          <w:color w:val="000000"/>
          <w:kern w:val="0"/>
          <w:sz w:val="24"/>
          <w:szCs w:val="24"/>
        </w:rPr>
      </w:pPr>
      <w:r>
        <w:rPr>
          <w:rFonts w:ascii="宋体" w:hAnsi="宋体" w:hint="eastAsia"/>
          <w:color w:val="000000"/>
          <w:kern w:val="0"/>
          <w:sz w:val="24"/>
          <w:szCs w:val="24"/>
        </w:rPr>
        <w:t>三、试卷批改要严谨</w:t>
      </w:r>
      <w:r w:rsidR="00F334D9">
        <w:rPr>
          <w:rFonts w:ascii="宋体" w:hAnsi="宋体" w:hint="eastAsia"/>
          <w:color w:val="000000"/>
          <w:kern w:val="0"/>
          <w:sz w:val="24"/>
          <w:szCs w:val="24"/>
        </w:rPr>
        <w:t>、</w:t>
      </w:r>
      <w:r>
        <w:rPr>
          <w:rFonts w:ascii="宋体" w:hAnsi="宋体" w:hint="eastAsia"/>
          <w:color w:val="000000"/>
          <w:kern w:val="0"/>
          <w:sz w:val="24"/>
          <w:szCs w:val="24"/>
        </w:rPr>
        <w:t>规范，具体要求和样板见附件1。</w:t>
      </w:r>
    </w:p>
    <w:p w:rsidR="00F334D9" w:rsidRPr="00F334D9" w:rsidRDefault="00F334D9">
      <w:pPr>
        <w:widowControl/>
        <w:shd w:val="clear" w:color="auto" w:fill="FFFFFF"/>
        <w:spacing w:line="495" w:lineRule="atLeast"/>
        <w:ind w:firstLine="480"/>
        <w:jc w:val="left"/>
        <w:rPr>
          <w:rFonts w:ascii="宋体" w:hAnsi="宋体"/>
          <w:color w:val="000000"/>
          <w:kern w:val="0"/>
          <w:sz w:val="24"/>
          <w:szCs w:val="24"/>
        </w:rPr>
      </w:pPr>
      <w:r>
        <w:rPr>
          <w:rFonts w:ascii="宋体" w:hAnsi="宋体" w:hint="eastAsia"/>
          <w:color w:val="000000"/>
          <w:kern w:val="0"/>
          <w:sz w:val="24"/>
          <w:szCs w:val="24"/>
        </w:rPr>
        <w:t>四、</w:t>
      </w:r>
      <w:r w:rsidRPr="00F334D9">
        <w:rPr>
          <w:rFonts w:ascii="宋体" w:hAnsi="宋体" w:hint="eastAsia"/>
          <w:color w:val="000000"/>
          <w:kern w:val="0"/>
          <w:sz w:val="24"/>
          <w:szCs w:val="24"/>
        </w:rPr>
        <w:t>试卷分析</w:t>
      </w:r>
      <w:r>
        <w:rPr>
          <w:rFonts w:ascii="宋体" w:hAnsi="宋体" w:hint="eastAsia"/>
          <w:color w:val="000000"/>
          <w:kern w:val="0"/>
          <w:sz w:val="24"/>
          <w:szCs w:val="24"/>
        </w:rPr>
        <w:t>应科学合理</w:t>
      </w:r>
      <w:r w:rsidR="00BD34E3">
        <w:rPr>
          <w:rFonts w:ascii="宋体" w:hAnsi="宋体" w:hint="eastAsia"/>
          <w:color w:val="000000"/>
          <w:kern w:val="0"/>
          <w:sz w:val="24"/>
          <w:szCs w:val="24"/>
        </w:rPr>
        <w:t>、针对性强</w:t>
      </w:r>
      <w:r>
        <w:rPr>
          <w:rFonts w:ascii="宋体" w:hAnsi="宋体" w:hint="eastAsia"/>
          <w:color w:val="000000"/>
          <w:kern w:val="0"/>
          <w:sz w:val="24"/>
          <w:szCs w:val="24"/>
        </w:rPr>
        <w:t>，</w:t>
      </w:r>
      <w:r w:rsidR="00BD34E3">
        <w:rPr>
          <w:rFonts w:ascii="宋体" w:hAnsi="宋体" w:hint="eastAsia"/>
          <w:color w:val="000000"/>
          <w:kern w:val="0"/>
          <w:sz w:val="24"/>
          <w:szCs w:val="24"/>
        </w:rPr>
        <w:t>具体要求和样板见附件2。</w:t>
      </w:r>
    </w:p>
    <w:p w:rsidR="00BD34E3" w:rsidRDefault="00BD34E3" w:rsidP="00BD34E3">
      <w:pPr>
        <w:widowControl/>
        <w:shd w:val="clear" w:color="auto" w:fill="FFFFFF"/>
        <w:spacing w:line="495" w:lineRule="atLeast"/>
        <w:ind w:firstLine="480"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 w:val="24"/>
          <w:szCs w:val="24"/>
        </w:rPr>
        <w:t>五、课程考试（含考查课）记分册交学院，并按照学期</w:t>
      </w:r>
      <w:r w:rsidRPr="005F6D48">
        <w:rPr>
          <w:rFonts w:ascii="宋体" w:hAnsi="宋体" w:hint="eastAsia"/>
          <w:b/>
          <w:color w:val="000000"/>
          <w:kern w:val="0"/>
          <w:sz w:val="24"/>
          <w:szCs w:val="24"/>
        </w:rPr>
        <w:t>统一独立存档</w:t>
      </w:r>
      <w:r>
        <w:rPr>
          <w:rFonts w:ascii="宋体" w:hAnsi="宋体" w:hint="eastAsia"/>
          <w:color w:val="000000"/>
          <w:kern w:val="0"/>
          <w:sz w:val="24"/>
          <w:szCs w:val="24"/>
        </w:rPr>
        <w:t>。</w:t>
      </w:r>
      <w:r>
        <w:rPr>
          <w:rFonts w:ascii="宋体" w:hAnsi="宋体" w:hint="eastAsia"/>
          <w:b/>
          <w:bCs/>
          <w:color w:val="000000"/>
          <w:kern w:val="0"/>
          <w:sz w:val="24"/>
          <w:szCs w:val="24"/>
        </w:rPr>
        <w:t>记分册上的成绩构成比例必须说明清楚；平时成绩给分必须有依据且严格</w:t>
      </w:r>
      <w:proofErr w:type="gramStart"/>
      <w:r>
        <w:rPr>
          <w:rFonts w:ascii="宋体" w:hAnsi="宋体" w:hint="eastAsia"/>
          <w:b/>
          <w:bCs/>
          <w:color w:val="000000"/>
          <w:kern w:val="0"/>
          <w:sz w:val="24"/>
          <w:szCs w:val="24"/>
        </w:rPr>
        <w:t>按依据</w:t>
      </w:r>
      <w:proofErr w:type="gramEnd"/>
      <w:r>
        <w:rPr>
          <w:rFonts w:ascii="宋体" w:hAnsi="宋体" w:hint="eastAsia"/>
          <w:b/>
          <w:bCs/>
          <w:color w:val="000000"/>
          <w:kern w:val="0"/>
          <w:sz w:val="24"/>
          <w:szCs w:val="24"/>
        </w:rPr>
        <w:t>给分</w:t>
      </w:r>
      <w:r>
        <w:rPr>
          <w:rFonts w:ascii="宋体" w:hAnsi="宋体" w:hint="eastAsia"/>
          <w:color w:val="000000"/>
          <w:kern w:val="0"/>
          <w:sz w:val="24"/>
          <w:szCs w:val="24"/>
        </w:rPr>
        <w:t>，样板见附件3。</w:t>
      </w:r>
    </w:p>
    <w:p w:rsidR="00497004" w:rsidRDefault="00BD34E3">
      <w:pPr>
        <w:widowControl/>
        <w:shd w:val="clear" w:color="auto" w:fill="FFFFFF"/>
        <w:spacing w:line="495" w:lineRule="atLeast"/>
        <w:ind w:firstLine="480"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 w:val="24"/>
          <w:szCs w:val="24"/>
        </w:rPr>
        <w:t>六</w:t>
      </w:r>
      <w:r w:rsidR="001A5B2D">
        <w:rPr>
          <w:rFonts w:ascii="宋体" w:hAnsi="宋体" w:hint="eastAsia"/>
          <w:color w:val="000000"/>
          <w:kern w:val="0"/>
          <w:sz w:val="24"/>
          <w:szCs w:val="24"/>
        </w:rPr>
        <w:t>、试卷审核汇总表</w:t>
      </w:r>
      <w:r w:rsidR="005F6D48">
        <w:rPr>
          <w:rFonts w:ascii="宋体" w:hAnsi="宋体" w:hint="eastAsia"/>
          <w:color w:val="000000"/>
          <w:kern w:val="0"/>
          <w:sz w:val="24"/>
          <w:szCs w:val="24"/>
        </w:rPr>
        <w:t>（见附件1）</w:t>
      </w:r>
      <w:r w:rsidR="001A5B2D">
        <w:rPr>
          <w:rFonts w:ascii="宋体" w:hAnsi="宋体" w:hint="eastAsia"/>
          <w:color w:val="000000"/>
          <w:kern w:val="0"/>
          <w:sz w:val="24"/>
          <w:szCs w:val="24"/>
        </w:rPr>
        <w:t>由教研室</w:t>
      </w:r>
      <w:r w:rsidR="009711CB">
        <w:rPr>
          <w:rFonts w:ascii="宋体" w:hAnsi="宋体" w:hint="eastAsia"/>
          <w:color w:val="000000"/>
          <w:kern w:val="0"/>
          <w:sz w:val="24"/>
          <w:szCs w:val="24"/>
        </w:rPr>
        <w:t>自查时</w:t>
      </w:r>
      <w:r w:rsidR="001A5B2D">
        <w:rPr>
          <w:rFonts w:ascii="宋体" w:hAnsi="宋体" w:hint="eastAsia"/>
          <w:color w:val="000000"/>
          <w:kern w:val="0"/>
          <w:sz w:val="24"/>
          <w:szCs w:val="24"/>
        </w:rPr>
        <w:t>填写，试卷审核完成后教研室主任签字，以教研室为单位</w:t>
      </w:r>
      <w:proofErr w:type="gramStart"/>
      <w:r w:rsidR="001A5B2D">
        <w:rPr>
          <w:rFonts w:ascii="宋体" w:hAnsi="宋体" w:hint="eastAsia"/>
          <w:color w:val="000000"/>
          <w:kern w:val="0"/>
          <w:sz w:val="24"/>
          <w:szCs w:val="24"/>
        </w:rPr>
        <w:t>交教学副</w:t>
      </w:r>
      <w:proofErr w:type="gramEnd"/>
      <w:r w:rsidR="001A5B2D">
        <w:rPr>
          <w:rFonts w:ascii="宋体" w:hAnsi="宋体" w:hint="eastAsia"/>
          <w:color w:val="000000"/>
          <w:kern w:val="0"/>
          <w:sz w:val="24"/>
          <w:szCs w:val="24"/>
        </w:rPr>
        <w:t>院长审核签字，送学院教务秘书盖章，再按照学期独立存档。</w:t>
      </w:r>
    </w:p>
    <w:p w:rsidR="00497004" w:rsidRDefault="001A5B2D" w:rsidP="00CE0B5D">
      <w:pPr>
        <w:widowControl/>
        <w:shd w:val="clear" w:color="auto" w:fill="FFFFFF"/>
        <w:spacing w:line="495" w:lineRule="atLeast"/>
        <w:ind w:firstLineChars="4250" w:firstLine="10240"/>
        <w:jc w:val="left"/>
        <w:rPr>
          <w:rFonts w:ascii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hint="eastAsia"/>
          <w:b/>
          <w:bCs/>
          <w:color w:val="000000"/>
          <w:kern w:val="0"/>
          <w:sz w:val="24"/>
          <w:szCs w:val="24"/>
        </w:rPr>
        <w:t>吉首大学信息科学与学院</w:t>
      </w:r>
    </w:p>
    <w:p w:rsidR="00497004" w:rsidRDefault="001A5B2D" w:rsidP="00CE0B5D">
      <w:pPr>
        <w:widowControl/>
        <w:shd w:val="clear" w:color="auto" w:fill="FFFFFF"/>
        <w:spacing w:line="495" w:lineRule="atLeast"/>
        <w:ind w:firstLineChars="4300" w:firstLine="10360"/>
        <w:jc w:val="left"/>
        <w:rPr>
          <w:rFonts w:ascii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hint="eastAsia"/>
          <w:b/>
          <w:bCs/>
          <w:color w:val="000000"/>
          <w:kern w:val="0"/>
          <w:sz w:val="24"/>
          <w:szCs w:val="24"/>
        </w:rPr>
        <w:t>二</w:t>
      </w:r>
      <w:proofErr w:type="gramStart"/>
      <w:r>
        <w:rPr>
          <w:rFonts w:ascii="宋体"/>
          <w:b/>
          <w:bCs/>
          <w:color w:val="000000"/>
          <w:kern w:val="0"/>
          <w:sz w:val="24"/>
          <w:szCs w:val="24"/>
        </w:rPr>
        <w:t>0</w:t>
      </w:r>
      <w:r>
        <w:rPr>
          <w:rFonts w:ascii="宋体" w:hAnsi="宋体" w:hint="eastAsia"/>
          <w:b/>
          <w:bCs/>
          <w:color w:val="000000"/>
          <w:kern w:val="0"/>
          <w:sz w:val="24"/>
          <w:szCs w:val="24"/>
        </w:rPr>
        <w:t>一七</w:t>
      </w:r>
      <w:proofErr w:type="gramEnd"/>
      <w:r>
        <w:rPr>
          <w:rFonts w:ascii="宋体" w:hAnsi="宋体" w:hint="eastAsia"/>
          <w:b/>
          <w:bCs/>
          <w:color w:val="000000"/>
          <w:kern w:val="0"/>
          <w:sz w:val="24"/>
          <w:szCs w:val="24"/>
        </w:rPr>
        <w:t>年</w:t>
      </w:r>
      <w:r w:rsidR="00980CB2">
        <w:rPr>
          <w:rFonts w:ascii="宋体" w:hAnsi="宋体" w:hint="eastAsia"/>
          <w:b/>
          <w:bCs/>
          <w:color w:val="000000"/>
          <w:kern w:val="0"/>
          <w:sz w:val="24"/>
          <w:szCs w:val="24"/>
        </w:rPr>
        <w:t>五</w:t>
      </w:r>
      <w:r>
        <w:rPr>
          <w:rFonts w:ascii="宋体" w:hAnsi="宋体" w:hint="eastAsia"/>
          <w:b/>
          <w:bCs/>
          <w:color w:val="000000"/>
          <w:kern w:val="0"/>
          <w:sz w:val="24"/>
          <w:szCs w:val="24"/>
        </w:rPr>
        <w:t>月二日</w:t>
      </w:r>
    </w:p>
    <w:p w:rsidR="00C82820" w:rsidRPr="00BD34E3" w:rsidRDefault="00C82820" w:rsidP="002F6CD9">
      <w:pPr>
        <w:widowControl/>
        <w:shd w:val="clear" w:color="auto" w:fill="FFFFFF"/>
        <w:spacing w:line="495" w:lineRule="atLeast"/>
        <w:jc w:val="left"/>
        <w:rPr>
          <w:rFonts w:ascii="宋体" w:hAnsi="宋体"/>
          <w:b/>
          <w:bCs/>
          <w:kern w:val="0"/>
          <w:sz w:val="28"/>
          <w:szCs w:val="28"/>
        </w:rPr>
      </w:pPr>
      <w:r w:rsidRPr="00BD34E3">
        <w:rPr>
          <w:rFonts w:ascii="宋体" w:hAnsi="宋体" w:hint="eastAsia"/>
          <w:b/>
          <w:bCs/>
          <w:kern w:val="0"/>
          <w:sz w:val="28"/>
          <w:szCs w:val="28"/>
        </w:rPr>
        <w:lastRenderedPageBreak/>
        <w:t xml:space="preserve">附件1                          </w:t>
      </w:r>
      <w:r w:rsidR="002F6CD9">
        <w:rPr>
          <w:rFonts w:ascii="宋体" w:hAnsi="宋体" w:hint="eastAsia"/>
          <w:b/>
          <w:bCs/>
          <w:kern w:val="0"/>
          <w:sz w:val="28"/>
          <w:szCs w:val="28"/>
        </w:rPr>
        <w:t xml:space="preserve"> </w:t>
      </w:r>
      <w:r w:rsidRPr="00BD34E3">
        <w:rPr>
          <w:rFonts w:ascii="宋体" w:hAnsi="宋体" w:hint="eastAsia"/>
          <w:b/>
          <w:bCs/>
          <w:kern w:val="0"/>
          <w:sz w:val="28"/>
          <w:szCs w:val="28"/>
        </w:rPr>
        <w:t xml:space="preserve">        试卷批改要求及样板</w:t>
      </w:r>
    </w:p>
    <w:p w:rsidR="00497004" w:rsidRDefault="00C82820" w:rsidP="002F6CD9">
      <w:pPr>
        <w:widowControl/>
        <w:shd w:val="clear" w:color="auto" w:fill="FFFFFF"/>
        <w:spacing w:line="495" w:lineRule="atLeast"/>
        <w:jc w:val="left"/>
        <w:rPr>
          <w:rFonts w:ascii="宋体"/>
          <w:b/>
          <w:bCs/>
          <w:color w:val="FF0000"/>
          <w:kern w:val="0"/>
          <w:sz w:val="24"/>
          <w:szCs w:val="24"/>
        </w:rPr>
      </w:pPr>
      <w:r>
        <w:rPr>
          <w:rFonts w:ascii="宋体" w:hAnsi="宋体" w:hint="eastAsia"/>
          <w:b/>
          <w:bCs/>
          <w:kern w:val="0"/>
          <w:sz w:val="24"/>
          <w:szCs w:val="24"/>
        </w:rPr>
        <w:t>具体要求</w:t>
      </w:r>
      <w:r w:rsidR="001A5B2D" w:rsidRPr="00FC4EA5">
        <w:rPr>
          <w:rFonts w:ascii="宋体" w:hAnsi="宋体" w:hint="eastAsia"/>
          <w:b/>
          <w:bCs/>
          <w:kern w:val="0"/>
          <w:sz w:val="24"/>
          <w:szCs w:val="24"/>
        </w:rPr>
        <w:t>：</w:t>
      </w:r>
      <w:r w:rsidR="001A5B2D" w:rsidRPr="00C82820">
        <w:rPr>
          <w:rFonts w:ascii="宋体" w:hAnsi="宋体" w:hint="eastAsia"/>
          <w:color w:val="000000"/>
          <w:kern w:val="0"/>
          <w:sz w:val="24"/>
          <w:szCs w:val="24"/>
        </w:rPr>
        <w:t>1、要求有批</w:t>
      </w:r>
      <w:r w:rsidRPr="00C82820">
        <w:rPr>
          <w:rFonts w:ascii="宋体" w:hAnsi="宋体" w:hint="eastAsia"/>
          <w:color w:val="000000"/>
          <w:kern w:val="0"/>
          <w:sz w:val="24"/>
          <w:szCs w:val="24"/>
        </w:rPr>
        <w:t>改</w:t>
      </w:r>
      <w:r w:rsidR="001A5B2D" w:rsidRPr="00C82820">
        <w:rPr>
          <w:rFonts w:ascii="宋体" w:hAnsi="宋体" w:hint="eastAsia"/>
          <w:color w:val="000000"/>
          <w:kern w:val="0"/>
          <w:sz w:val="24"/>
          <w:szCs w:val="24"/>
        </w:rPr>
        <w:t>符号“</w:t>
      </w:r>
      <w:r w:rsidR="001A5B2D" w:rsidRPr="00C82820">
        <w:rPr>
          <w:rFonts w:ascii="宋体" w:hAnsi="宋体"/>
          <w:color w:val="000000"/>
          <w:kern w:val="0"/>
          <w:sz w:val="24"/>
          <w:szCs w:val="24"/>
        </w:rPr>
        <w:t>√</w:t>
      </w:r>
      <w:r w:rsidR="001A5B2D" w:rsidRPr="00C82820">
        <w:rPr>
          <w:rFonts w:ascii="宋体" w:hAnsi="宋体" w:hint="eastAsia"/>
          <w:color w:val="000000"/>
          <w:kern w:val="0"/>
          <w:sz w:val="24"/>
          <w:szCs w:val="24"/>
        </w:rPr>
        <w:t>”、“</w:t>
      </w:r>
      <w:r w:rsidR="001A5B2D" w:rsidRPr="00C82820">
        <w:rPr>
          <w:rFonts w:ascii="宋体" w:hAnsi="宋体"/>
          <w:color w:val="000000"/>
          <w:kern w:val="0"/>
          <w:sz w:val="24"/>
          <w:szCs w:val="24"/>
        </w:rPr>
        <w:t>×</w:t>
      </w:r>
      <w:r w:rsidR="001A5B2D" w:rsidRPr="00C82820">
        <w:rPr>
          <w:rFonts w:ascii="宋体" w:hAnsi="宋体" w:hint="eastAsia"/>
          <w:color w:val="000000"/>
          <w:kern w:val="0"/>
          <w:sz w:val="24"/>
          <w:szCs w:val="24"/>
        </w:rPr>
        <w:t>”；2、大小题分别要求标注分值，分值统一为正分值；3、小题分值直接写数字，大题分值数字上加圆圈</w:t>
      </w:r>
      <w:r w:rsidR="00FC4EA5" w:rsidRPr="00C82820">
        <w:rPr>
          <w:rFonts w:ascii="宋体" w:hAnsi="宋体" w:hint="eastAsia"/>
          <w:color w:val="000000"/>
          <w:kern w:val="0"/>
          <w:sz w:val="24"/>
          <w:szCs w:val="24"/>
        </w:rPr>
        <w:t>；4、每份试卷在总分</w:t>
      </w:r>
      <w:r w:rsidR="003A5D68">
        <w:rPr>
          <w:rFonts w:ascii="宋体" w:hAnsi="宋体" w:hint="eastAsia"/>
          <w:color w:val="000000"/>
          <w:kern w:val="0"/>
          <w:sz w:val="24"/>
          <w:szCs w:val="24"/>
        </w:rPr>
        <w:t>处</w:t>
      </w:r>
      <w:bookmarkStart w:id="0" w:name="_GoBack"/>
      <w:bookmarkEnd w:id="0"/>
      <w:r w:rsidR="00FC4EA5" w:rsidRPr="00C82820">
        <w:rPr>
          <w:rFonts w:ascii="宋体" w:hAnsi="宋体" w:hint="eastAsia"/>
          <w:color w:val="000000"/>
          <w:kern w:val="0"/>
          <w:sz w:val="24"/>
          <w:szCs w:val="24"/>
        </w:rPr>
        <w:t>签教师全名</w:t>
      </w:r>
      <w:r w:rsidR="00F334D9">
        <w:rPr>
          <w:rFonts w:ascii="宋体" w:hAnsi="宋体" w:hint="eastAsia"/>
          <w:color w:val="000000"/>
          <w:kern w:val="0"/>
          <w:sz w:val="24"/>
          <w:szCs w:val="24"/>
        </w:rPr>
        <w:t>；5、尽量不要涂改，如有涂改，涂改处需签名</w:t>
      </w:r>
      <w:r w:rsidRPr="00C82820">
        <w:rPr>
          <w:rFonts w:ascii="宋体" w:hAnsi="宋体" w:hint="eastAsia"/>
          <w:color w:val="000000"/>
          <w:kern w:val="0"/>
          <w:sz w:val="24"/>
          <w:szCs w:val="24"/>
        </w:rPr>
        <w:t>。</w:t>
      </w:r>
      <w:r w:rsidR="003A5D68">
        <w:rPr>
          <w:rFonts w:ascii="宋体"/>
          <w:b/>
          <w:color w:val="000000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46.5pt;height:323pt">
            <v:imagedata r:id="rId8" o:title=""/>
          </v:shape>
        </w:pict>
      </w:r>
    </w:p>
    <w:p w:rsidR="00BD34E3" w:rsidRPr="002F6CD9" w:rsidRDefault="00BD34E3" w:rsidP="002F6CD9">
      <w:pPr>
        <w:widowControl/>
        <w:shd w:val="clear" w:color="auto" w:fill="FFFFFF"/>
        <w:spacing w:line="495" w:lineRule="atLeast"/>
        <w:jc w:val="left"/>
        <w:rPr>
          <w:rFonts w:ascii="宋体" w:hAnsi="宋体"/>
          <w:b/>
          <w:bCs/>
          <w:kern w:val="0"/>
          <w:sz w:val="28"/>
          <w:szCs w:val="28"/>
        </w:rPr>
      </w:pPr>
      <w:r w:rsidRPr="002F6CD9">
        <w:rPr>
          <w:rFonts w:ascii="宋体" w:hAnsi="宋体" w:hint="eastAsia"/>
          <w:b/>
          <w:bCs/>
          <w:kern w:val="0"/>
          <w:sz w:val="28"/>
          <w:szCs w:val="28"/>
        </w:rPr>
        <w:lastRenderedPageBreak/>
        <w:t>附件2</w:t>
      </w:r>
      <w:r w:rsidR="002F6CD9">
        <w:rPr>
          <w:rFonts w:ascii="宋体" w:hAnsi="宋体" w:hint="eastAsia"/>
          <w:b/>
          <w:bCs/>
          <w:kern w:val="0"/>
          <w:sz w:val="28"/>
          <w:szCs w:val="28"/>
        </w:rPr>
        <w:t xml:space="preserve">                                 试卷分析要求及样板</w:t>
      </w:r>
    </w:p>
    <w:p w:rsidR="00BD34E3" w:rsidRPr="002F6CD9" w:rsidRDefault="002F6CD9" w:rsidP="002F6CD9">
      <w:pPr>
        <w:widowControl/>
        <w:shd w:val="clear" w:color="auto" w:fill="FFFFFF"/>
        <w:spacing w:line="495" w:lineRule="atLeast"/>
        <w:jc w:val="left"/>
        <w:rPr>
          <w:rFonts w:ascii="宋体" w:hAnsi="宋体"/>
          <w:b/>
          <w:bCs/>
          <w:kern w:val="0"/>
          <w:sz w:val="24"/>
          <w:szCs w:val="24"/>
        </w:rPr>
      </w:pPr>
      <w:r>
        <w:rPr>
          <w:rFonts w:ascii="宋体" w:hAnsi="宋体" w:hint="eastAsia"/>
          <w:b/>
          <w:bCs/>
          <w:kern w:val="0"/>
          <w:sz w:val="24"/>
          <w:szCs w:val="24"/>
        </w:rPr>
        <w:t>具体要求：</w:t>
      </w:r>
      <w:r w:rsidRPr="00EC08FC">
        <w:rPr>
          <w:rFonts w:ascii="宋体" w:hAnsi="宋体" w:hint="eastAsia"/>
          <w:color w:val="000000"/>
          <w:kern w:val="0"/>
          <w:sz w:val="24"/>
          <w:szCs w:val="24"/>
        </w:rPr>
        <w:t>试卷分析</w:t>
      </w:r>
      <w:r w:rsidR="00BD34E3" w:rsidRPr="00EC08FC">
        <w:rPr>
          <w:rFonts w:ascii="宋体" w:hAnsi="宋体" w:hint="eastAsia"/>
          <w:color w:val="000000"/>
          <w:kern w:val="0"/>
          <w:sz w:val="24"/>
          <w:szCs w:val="24"/>
        </w:rPr>
        <w:t>应包括三部分内容：1</w:t>
      </w:r>
      <w:r w:rsidRPr="00EC08FC">
        <w:rPr>
          <w:rFonts w:ascii="宋体" w:hAnsi="宋体" w:hint="eastAsia"/>
          <w:color w:val="000000"/>
          <w:kern w:val="0"/>
          <w:sz w:val="24"/>
          <w:szCs w:val="24"/>
        </w:rPr>
        <w:t>）</w:t>
      </w:r>
      <w:r w:rsidR="00BD34E3" w:rsidRPr="00EC08FC">
        <w:rPr>
          <w:rFonts w:ascii="宋体" w:hAnsi="宋体" w:hint="eastAsia"/>
          <w:color w:val="000000"/>
          <w:kern w:val="0"/>
          <w:sz w:val="24"/>
          <w:szCs w:val="24"/>
        </w:rPr>
        <w:t>对试卷内容的整体</w:t>
      </w:r>
      <w:r w:rsidRPr="00EC08FC">
        <w:rPr>
          <w:rFonts w:ascii="宋体" w:hAnsi="宋体" w:hint="eastAsia"/>
          <w:color w:val="000000"/>
          <w:kern w:val="0"/>
          <w:sz w:val="24"/>
          <w:szCs w:val="24"/>
        </w:rPr>
        <w:t>分析，包括题型、难易度、题量大小和覆盖范围等</w:t>
      </w:r>
      <w:r w:rsidR="00BD34E3" w:rsidRPr="00EC08FC">
        <w:rPr>
          <w:rFonts w:ascii="宋体" w:hAnsi="宋体" w:hint="eastAsia"/>
          <w:color w:val="000000"/>
          <w:kern w:val="0"/>
          <w:sz w:val="24"/>
          <w:szCs w:val="24"/>
        </w:rPr>
        <w:t>；2</w:t>
      </w:r>
      <w:r w:rsidR="00EC08FC" w:rsidRPr="00EC08FC">
        <w:rPr>
          <w:rFonts w:ascii="宋体" w:hAnsi="宋体" w:hint="eastAsia"/>
          <w:color w:val="000000"/>
          <w:kern w:val="0"/>
          <w:sz w:val="24"/>
          <w:szCs w:val="24"/>
        </w:rPr>
        <w:t>、对学生</w:t>
      </w:r>
      <w:r w:rsidR="00BD34E3" w:rsidRPr="00EC08FC">
        <w:rPr>
          <w:rFonts w:ascii="宋体" w:hAnsi="宋体" w:hint="eastAsia"/>
          <w:color w:val="000000"/>
          <w:kern w:val="0"/>
          <w:sz w:val="24"/>
          <w:szCs w:val="24"/>
        </w:rPr>
        <w:t>考试成绩的</w:t>
      </w:r>
      <w:r w:rsidR="00EC08FC" w:rsidRPr="00EC08FC">
        <w:rPr>
          <w:rFonts w:ascii="宋体" w:hAnsi="宋体" w:hint="eastAsia"/>
          <w:color w:val="000000"/>
          <w:kern w:val="0"/>
          <w:sz w:val="24"/>
          <w:szCs w:val="24"/>
        </w:rPr>
        <w:t>统计和</w:t>
      </w:r>
      <w:r w:rsidR="00BD34E3" w:rsidRPr="00EC08FC">
        <w:rPr>
          <w:rFonts w:ascii="宋体" w:hAnsi="宋体" w:hint="eastAsia"/>
          <w:color w:val="000000"/>
          <w:kern w:val="0"/>
          <w:sz w:val="24"/>
          <w:szCs w:val="24"/>
        </w:rPr>
        <w:t>分析；3</w:t>
      </w:r>
      <w:r w:rsidR="00EC08FC" w:rsidRPr="00EC08FC">
        <w:rPr>
          <w:rFonts w:ascii="宋体" w:hAnsi="宋体" w:hint="eastAsia"/>
          <w:color w:val="000000"/>
          <w:kern w:val="0"/>
          <w:sz w:val="24"/>
          <w:szCs w:val="24"/>
        </w:rPr>
        <w:t>、对本门课程的教学反思及改进措施。</w:t>
      </w:r>
    </w:p>
    <w:p w:rsidR="00BD34E3" w:rsidRDefault="003A5D68" w:rsidP="00EC08FC">
      <w:pPr>
        <w:widowControl/>
        <w:shd w:val="clear" w:color="auto" w:fill="FFFFFF"/>
        <w:spacing w:line="495" w:lineRule="atLeast"/>
        <w:jc w:val="left"/>
        <w:rPr>
          <w:rFonts w:ascii="宋体" w:hAnsi="宋体"/>
          <w:b/>
          <w:color w:val="FF0000"/>
          <w:kern w:val="0"/>
          <w:sz w:val="24"/>
          <w:szCs w:val="24"/>
        </w:rPr>
      </w:pPr>
      <w:r>
        <w:rPr>
          <w:rFonts w:ascii="宋体"/>
          <w:b/>
          <w:color w:val="000000"/>
          <w:kern w:val="0"/>
          <w:sz w:val="29"/>
          <w:szCs w:val="29"/>
        </w:rPr>
        <w:pict>
          <v:shape id="_x0000_i1026" type="#_x0000_t75" alt="" style="width:736pt;height:316.5pt">
            <v:imagedata r:id="rId9" o:title=""/>
          </v:shape>
        </w:pict>
      </w:r>
    </w:p>
    <w:p w:rsidR="00497004" w:rsidRPr="007E6178" w:rsidRDefault="007E6178" w:rsidP="007E6178">
      <w:pPr>
        <w:widowControl/>
        <w:shd w:val="clear" w:color="auto" w:fill="FFFFFF"/>
        <w:spacing w:line="495" w:lineRule="atLeast"/>
        <w:jc w:val="left"/>
        <w:rPr>
          <w:rFonts w:ascii="宋体" w:hAnsi="宋体"/>
          <w:b/>
          <w:bCs/>
          <w:kern w:val="0"/>
          <w:sz w:val="28"/>
          <w:szCs w:val="28"/>
        </w:rPr>
      </w:pPr>
      <w:r w:rsidRPr="002F6CD9">
        <w:rPr>
          <w:rFonts w:ascii="宋体" w:hAnsi="宋体" w:hint="eastAsia"/>
          <w:b/>
          <w:bCs/>
          <w:kern w:val="0"/>
          <w:sz w:val="28"/>
          <w:szCs w:val="28"/>
        </w:rPr>
        <w:lastRenderedPageBreak/>
        <w:t>附件</w:t>
      </w:r>
      <w:r>
        <w:rPr>
          <w:rFonts w:ascii="宋体" w:hAnsi="宋体" w:hint="eastAsia"/>
          <w:b/>
          <w:bCs/>
          <w:kern w:val="0"/>
          <w:sz w:val="28"/>
          <w:szCs w:val="28"/>
        </w:rPr>
        <w:t xml:space="preserve">3                                </w:t>
      </w:r>
      <w:r w:rsidR="001A5B2D" w:rsidRPr="007E6178">
        <w:rPr>
          <w:rFonts w:ascii="宋体" w:hAnsi="宋体" w:hint="eastAsia"/>
          <w:b/>
          <w:bCs/>
          <w:kern w:val="0"/>
          <w:sz w:val="28"/>
          <w:szCs w:val="28"/>
        </w:rPr>
        <w:t>记分册样版</w:t>
      </w:r>
    </w:p>
    <w:p w:rsidR="00497004" w:rsidRDefault="003A5D68">
      <w:pPr>
        <w:widowControl/>
        <w:shd w:val="clear" w:color="auto" w:fill="FFFFFF"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宋体"/>
          <w:color w:val="000000"/>
          <w:kern w:val="0"/>
          <w:sz w:val="24"/>
          <w:szCs w:val="24"/>
        </w:rPr>
        <w:pict>
          <v:shape id="_x0000_i1027" type="#_x0000_t75" alt="http://stxy.jsu.edu.cn/images/17/04/06/1hc6culfcb/m3m8_image002.jpg" style="width:558pt;height:372pt">
            <v:imagedata r:id="rId10" o:title=""/>
          </v:shape>
        </w:pict>
      </w:r>
    </w:p>
    <w:p w:rsidR="00497004" w:rsidRDefault="00BF09DC">
      <w:pPr>
        <w:widowControl/>
        <w:shd w:val="clear" w:color="auto" w:fill="FFFFFF"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宋体"/>
          <w:color w:val="000000"/>
          <w:kern w:val="0"/>
          <w:sz w:val="24"/>
          <w:szCs w:val="24"/>
        </w:rPr>
        <w:lastRenderedPageBreak/>
        <w:pict>
          <v:shape id="_x0000_i1028" type="#_x0000_t75" alt="http://stxy.jsu.edu.cn/images/17/04/06/1hc6culfcb/m3m8_image003.jpg" style="width:713.5pt;height:349pt">
            <v:imagedata r:id="rId11" o:title=""/>
          </v:shape>
        </w:pict>
      </w:r>
    </w:p>
    <w:p w:rsidR="00497004" w:rsidRDefault="003A5D68" w:rsidP="00F334D9">
      <w:pPr>
        <w:widowControl/>
        <w:shd w:val="clear" w:color="auto" w:fill="FFFFFF"/>
        <w:jc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宋体"/>
          <w:color w:val="000000"/>
          <w:kern w:val="0"/>
          <w:sz w:val="24"/>
          <w:szCs w:val="24"/>
        </w:rPr>
        <w:lastRenderedPageBreak/>
        <w:pict>
          <v:shape id="_x0000_i1029" type="#_x0000_t75" alt="http://stxy.jsu.edu.cn/images/17/04/06/1hc6culfcb/m3m8_image004.jpg" style="width:556.5pt;height:342pt">
            <v:imagedata r:id="rId12" o:title=""/>
          </v:shape>
        </w:pict>
      </w:r>
    </w:p>
    <w:p w:rsidR="00497004" w:rsidRDefault="00497004" w:rsidP="00CE0B5D">
      <w:pPr>
        <w:widowControl/>
        <w:shd w:val="clear" w:color="auto" w:fill="FFFFFF"/>
        <w:spacing w:line="495" w:lineRule="atLeast"/>
        <w:ind w:firstLineChars="4200" w:firstLine="8820"/>
        <w:jc w:val="left"/>
        <w:rPr>
          <w:rFonts w:ascii="Times New Roman" w:hAnsi="Times New Roman"/>
          <w:color w:val="000000"/>
          <w:kern w:val="0"/>
          <w:szCs w:val="21"/>
        </w:rPr>
      </w:pPr>
      <w:bookmarkStart w:id="1" w:name="_Hlk481676167"/>
    </w:p>
    <w:tbl>
      <w:tblPr>
        <w:tblW w:w="0" w:type="auto"/>
        <w:tblInd w:w="-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</w:tblGrid>
      <w:tr w:rsidR="00BD34E3" w:rsidTr="00BD34E3">
        <w:trPr>
          <w:trHeight w:val="360"/>
        </w:trPr>
        <w:tc>
          <w:tcPr>
            <w:tcW w:w="0" w:type="auto"/>
            <w:shd w:val="clear" w:color="auto" w:fill="FFFFFF"/>
            <w:vAlign w:val="center"/>
          </w:tcPr>
          <w:bookmarkEnd w:id="1"/>
          <w:p w:rsidR="00BD34E3" w:rsidRDefault="00BD34E3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BD34E3" w:rsidRDefault="00BD34E3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</w:tr>
    </w:tbl>
    <w:p w:rsidR="007E6178" w:rsidRDefault="007E6178">
      <w:pPr>
        <w:widowControl/>
        <w:shd w:val="clear" w:color="auto" w:fill="FFFFFF"/>
        <w:spacing w:line="495" w:lineRule="atLeast"/>
        <w:jc w:val="left"/>
        <w:rPr>
          <w:rFonts w:ascii="宋体" w:hAnsi="宋体"/>
          <w:b/>
          <w:bCs/>
          <w:color w:val="000000"/>
          <w:kern w:val="0"/>
          <w:sz w:val="24"/>
          <w:szCs w:val="24"/>
        </w:rPr>
      </w:pPr>
    </w:p>
    <w:p w:rsidR="00497004" w:rsidRDefault="001A5B2D">
      <w:pPr>
        <w:widowControl/>
        <w:shd w:val="clear" w:color="auto" w:fill="FFFFFF"/>
        <w:spacing w:line="495" w:lineRule="atLeast"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 w:val="24"/>
          <w:szCs w:val="24"/>
        </w:rPr>
        <w:lastRenderedPageBreak/>
        <w:t>附件</w:t>
      </w:r>
      <w:r w:rsidR="007E6178">
        <w:rPr>
          <w:rFonts w:ascii="宋体" w:hAnsi="宋体" w:hint="eastAsia"/>
          <w:b/>
          <w:bCs/>
          <w:color w:val="000000"/>
          <w:kern w:val="0"/>
          <w:sz w:val="24"/>
          <w:szCs w:val="24"/>
        </w:rPr>
        <w:t>4</w:t>
      </w:r>
    </w:p>
    <w:tbl>
      <w:tblPr>
        <w:tblW w:w="14623" w:type="dxa"/>
        <w:tblInd w:w="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5"/>
        <w:gridCol w:w="810"/>
        <w:gridCol w:w="1050"/>
        <w:gridCol w:w="825"/>
        <w:gridCol w:w="795"/>
        <w:gridCol w:w="795"/>
        <w:gridCol w:w="795"/>
        <w:gridCol w:w="765"/>
        <w:gridCol w:w="849"/>
        <w:gridCol w:w="708"/>
        <w:gridCol w:w="1134"/>
        <w:gridCol w:w="851"/>
        <w:gridCol w:w="1134"/>
        <w:gridCol w:w="1276"/>
        <w:gridCol w:w="393"/>
        <w:gridCol w:w="720"/>
        <w:gridCol w:w="28"/>
      </w:tblGrid>
      <w:tr w:rsidR="00497004">
        <w:trPr>
          <w:trHeight w:val="360"/>
        </w:trPr>
        <w:tc>
          <w:tcPr>
            <w:tcW w:w="14595" w:type="dxa"/>
            <w:gridSpan w:val="16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97004" w:rsidRDefault="0001789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9"/>
                <w:szCs w:val="29"/>
              </w:rPr>
              <w:t>信息科学与工程学院</w:t>
            </w:r>
            <w:r w:rsidR="001A5B2D">
              <w:rPr>
                <w:rFonts w:ascii="宋体" w:hAnsi="宋体" w:hint="eastAsia"/>
                <w:b/>
                <w:bCs/>
                <w:color w:val="000000"/>
                <w:kern w:val="0"/>
                <w:sz w:val="29"/>
                <w:szCs w:val="29"/>
              </w:rPr>
              <w:t>课程期末考试试卷情况汇总表</w:t>
            </w:r>
          </w:p>
        </w:tc>
        <w:tc>
          <w:tcPr>
            <w:tcW w:w="28" w:type="dxa"/>
            <w:shd w:val="clear" w:color="auto" w:fill="FFFFFF"/>
            <w:vAlign w:val="center"/>
          </w:tcPr>
          <w:p w:rsidR="00497004" w:rsidRDefault="001A5B2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</w:tr>
      <w:tr w:rsidR="00497004">
        <w:trPr>
          <w:trHeight w:val="360"/>
        </w:trPr>
        <w:tc>
          <w:tcPr>
            <w:tcW w:w="14595" w:type="dxa"/>
            <w:gridSpan w:val="16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97004" w:rsidRDefault="001A5B2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t>考试学期：</w:t>
            </w:r>
            <w:r>
              <w:rPr>
                <w:rFonts w:ascii="宋体" w:hAnsi="宋体"/>
                <w:b/>
                <w:bCs/>
                <w:color w:val="000000"/>
                <w:kern w:val="0"/>
                <w:sz w:val="20"/>
                <w:szCs w:val="20"/>
              </w:rPr>
              <w:t>20    -20  </w:t>
            </w:r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t>学</w:t>
            </w:r>
            <w:proofErr w:type="gramStart"/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t>年度第</w:t>
            </w:r>
            <w:proofErr w:type="gramEnd"/>
            <w:r w:rsidR="00017893"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  </w:t>
            </w:r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t>学期</w:t>
            </w:r>
            <w:r w:rsidR="00017893"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    </w:t>
            </w:r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t>学院名称：</w:t>
            </w:r>
            <w:r w:rsidR="00017893"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t>信息科学与工程学院</w:t>
            </w:r>
          </w:p>
        </w:tc>
        <w:tc>
          <w:tcPr>
            <w:tcW w:w="28" w:type="dxa"/>
            <w:shd w:val="clear" w:color="auto" w:fill="FFFFFF"/>
            <w:vAlign w:val="center"/>
          </w:tcPr>
          <w:p w:rsidR="00497004" w:rsidRDefault="001A5B2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</w:tr>
      <w:tr w:rsidR="005F6D48" w:rsidTr="0074480A">
        <w:trPr>
          <w:trHeight w:val="360"/>
        </w:trPr>
        <w:tc>
          <w:tcPr>
            <w:tcW w:w="1695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Pr="005F6D48" w:rsidRDefault="005F6D48"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课</w:t>
            </w:r>
            <w:r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  <w:t xml:space="preserve"> </w:t>
            </w:r>
            <w:r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程</w:t>
            </w:r>
            <w:r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  <w:t xml:space="preserve"> </w:t>
            </w:r>
            <w:r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名</w:t>
            </w:r>
            <w:r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  <w:t xml:space="preserve"> </w:t>
            </w:r>
            <w:r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称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Pr="005F6D48" w:rsidRDefault="005F6D48"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任课</w:t>
            </w:r>
            <w:r w:rsidRPr="005F6D48"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  <w:br/>
            </w:r>
            <w:r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教师</w:t>
            </w:r>
          </w:p>
        </w:tc>
        <w:tc>
          <w:tcPr>
            <w:tcW w:w="1050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Pr="005F6D48" w:rsidRDefault="005F6D48"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测试</w:t>
            </w:r>
            <w:r w:rsidRPr="005F6D48"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  <w:br/>
            </w:r>
            <w:r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对象</w:t>
            </w:r>
          </w:p>
        </w:tc>
        <w:tc>
          <w:tcPr>
            <w:tcW w:w="8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Default="005F6D48"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清理</w:t>
            </w:r>
          </w:p>
          <w:p w:rsidR="005F6D48" w:rsidRPr="005F6D48" w:rsidRDefault="005F6D48"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份数</w:t>
            </w:r>
          </w:p>
        </w:tc>
        <w:tc>
          <w:tcPr>
            <w:tcW w:w="4707" w:type="dxa"/>
            <w:gridSpan w:val="6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Pr="005F6D48" w:rsidRDefault="005F6D48"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</w:pPr>
            <w:r w:rsidRPr="005F6D48"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资料情况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Pr="005F6D48" w:rsidRDefault="005F6D48"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</w:pPr>
            <w:r w:rsidRPr="005F6D48"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试卷完</w:t>
            </w:r>
            <w:r w:rsidRPr="005F6D48"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  <w:br/>
            </w:r>
            <w:proofErr w:type="gramStart"/>
            <w:r w:rsidRPr="005F6D48"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整情况</w:t>
            </w:r>
            <w:proofErr w:type="gramEnd"/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Pr="005F6D48" w:rsidRDefault="005F6D48"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</w:pPr>
            <w:r w:rsidRPr="005F6D48"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卷面修</w:t>
            </w:r>
            <w:r w:rsidRPr="005F6D48"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  <w:br/>
            </w:r>
            <w:r w:rsidRPr="005F6D48"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改情况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Pr="005F6D48" w:rsidRDefault="005F6D48"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</w:pPr>
            <w:r w:rsidRPr="005F6D48"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记分册</w:t>
            </w:r>
            <w:r w:rsidRPr="005F6D48"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  <w:br/>
            </w:r>
            <w:r w:rsidRPr="005F6D48"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情况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Pr="005F6D48" w:rsidRDefault="005F6D48"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</w:pPr>
            <w:r w:rsidRPr="005F6D48"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归档情况</w:t>
            </w:r>
          </w:p>
        </w:tc>
        <w:tc>
          <w:tcPr>
            <w:tcW w:w="1113" w:type="dxa"/>
            <w:gridSpan w:val="2"/>
            <w:vMerge w:val="restart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Pr="005F6D48" w:rsidRDefault="005F6D48"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</w:pPr>
            <w:r w:rsidRPr="005F6D48"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备注</w:t>
            </w:r>
          </w:p>
        </w:tc>
        <w:tc>
          <w:tcPr>
            <w:tcW w:w="28" w:type="dxa"/>
            <w:shd w:val="clear" w:color="auto" w:fill="FFFFFF"/>
            <w:vAlign w:val="center"/>
          </w:tcPr>
          <w:p w:rsidR="005F6D48" w:rsidRDefault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</w:tr>
      <w:tr w:rsidR="005F6D48" w:rsidTr="0074480A">
        <w:trPr>
          <w:trHeight w:val="435"/>
        </w:trPr>
        <w:tc>
          <w:tcPr>
            <w:tcW w:w="169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F6D48" w:rsidRDefault="005F6D48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F6D48" w:rsidRDefault="005F6D48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F6D48" w:rsidRDefault="005F6D48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F6D48" w:rsidRDefault="005F6D48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Default="005F6D48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考核</w:t>
            </w:r>
            <w:r>
              <w:rPr>
                <w:rFonts w:ascii="宋体"/>
                <w:b/>
                <w:bCs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大纲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Pr="005F6D48" w:rsidRDefault="005F6D48"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问</w:t>
            </w:r>
            <w:r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  <w:t xml:space="preserve"> </w:t>
            </w:r>
            <w:r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卷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Pr="005F6D48" w:rsidRDefault="005F6D48"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</w:pPr>
            <w:r w:rsidRPr="005F6D48"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答卷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Default="005F6D48"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评分</w:t>
            </w:r>
          </w:p>
          <w:p w:rsidR="005F6D48" w:rsidRPr="005F6D48" w:rsidRDefault="005F6D48"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标准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D48" w:rsidRDefault="005F6D48"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</w:pPr>
            <w:r w:rsidRPr="005F6D48"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原始</w:t>
            </w:r>
          </w:p>
          <w:p w:rsidR="005F6D48" w:rsidRPr="005F6D48" w:rsidRDefault="005F6D48"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</w:pPr>
            <w:r w:rsidRPr="005F6D48"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成绩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F6D48" w:rsidRDefault="005F6D48"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</w:pPr>
            <w:r w:rsidRPr="005F6D48"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试卷</w:t>
            </w:r>
          </w:p>
          <w:p w:rsidR="005F6D48" w:rsidRPr="005F6D48" w:rsidRDefault="005F6D48"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17"/>
                <w:szCs w:val="17"/>
              </w:rPr>
            </w:pPr>
            <w:r w:rsidRPr="005F6D48">
              <w:rPr>
                <w:rFonts w:ascii="宋体" w:hAnsi="宋体" w:hint="eastAsia"/>
                <w:b/>
                <w:bCs/>
                <w:color w:val="000000"/>
                <w:kern w:val="0"/>
                <w:sz w:val="17"/>
                <w:szCs w:val="17"/>
              </w:rPr>
              <w:t>分析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F6D48" w:rsidRDefault="005F6D48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F6D48" w:rsidRDefault="005F6D48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F6D48" w:rsidRDefault="005F6D48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F6D48" w:rsidRDefault="005F6D48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1113" w:type="dxa"/>
            <w:gridSpan w:val="2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F6D48" w:rsidRDefault="005F6D48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28" w:type="dxa"/>
            <w:shd w:val="clear" w:color="auto" w:fill="FFFFFF"/>
            <w:vAlign w:val="center"/>
          </w:tcPr>
          <w:p w:rsidR="005F6D48" w:rsidRDefault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</w:tr>
      <w:tr w:rsidR="005F6D48" w:rsidTr="00CD50BF">
        <w:trPr>
          <w:trHeight w:val="360"/>
        </w:trPr>
        <w:tc>
          <w:tcPr>
            <w:tcW w:w="1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Default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Default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Default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Default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Default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Default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Default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Default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D48" w:rsidRDefault="005F6D48" w:rsidP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F6D48" w:rsidRDefault="005F6D48" w:rsidP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Default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Default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Default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Default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F6D48" w:rsidRPr="00FC4EA5" w:rsidRDefault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28" w:type="dxa"/>
            <w:shd w:val="clear" w:color="auto" w:fill="FFFFFF"/>
            <w:vAlign w:val="center"/>
          </w:tcPr>
          <w:p w:rsidR="005F6D48" w:rsidRDefault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</w:tr>
      <w:tr w:rsidR="00FC4EA5" w:rsidTr="00A74446">
        <w:trPr>
          <w:trHeight w:val="360"/>
        </w:trPr>
        <w:tc>
          <w:tcPr>
            <w:tcW w:w="1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4EA5" w:rsidRDefault="00FC4EA5" w:rsidP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4EA5" w:rsidRDefault="00FC4EA5" w:rsidP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P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28" w:type="dxa"/>
            <w:shd w:val="clear" w:color="auto" w:fill="FFFFFF"/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</w:tr>
      <w:tr w:rsidR="00FC4EA5" w:rsidTr="007D0375">
        <w:trPr>
          <w:trHeight w:val="360"/>
        </w:trPr>
        <w:tc>
          <w:tcPr>
            <w:tcW w:w="1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4EA5" w:rsidRDefault="00FC4EA5" w:rsidP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4EA5" w:rsidRDefault="00FC4EA5" w:rsidP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P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28" w:type="dxa"/>
            <w:shd w:val="clear" w:color="auto" w:fill="FFFFFF"/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</w:tr>
      <w:tr w:rsidR="00FC4EA5" w:rsidTr="00C434F2">
        <w:trPr>
          <w:trHeight w:val="360"/>
        </w:trPr>
        <w:tc>
          <w:tcPr>
            <w:tcW w:w="1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4EA5" w:rsidRDefault="00FC4EA5" w:rsidP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4EA5" w:rsidRDefault="00FC4EA5" w:rsidP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P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28" w:type="dxa"/>
            <w:shd w:val="clear" w:color="auto" w:fill="FFFFFF"/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</w:tr>
      <w:tr w:rsidR="00FC4EA5" w:rsidTr="00BE5500">
        <w:trPr>
          <w:trHeight w:val="360"/>
        </w:trPr>
        <w:tc>
          <w:tcPr>
            <w:tcW w:w="1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4EA5" w:rsidRDefault="00FC4EA5" w:rsidP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4EA5" w:rsidRDefault="00FC4EA5" w:rsidP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P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28" w:type="dxa"/>
            <w:shd w:val="clear" w:color="auto" w:fill="FFFFFF"/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</w:tr>
      <w:tr w:rsidR="00FC4EA5" w:rsidTr="00201E0B">
        <w:trPr>
          <w:trHeight w:val="360"/>
        </w:trPr>
        <w:tc>
          <w:tcPr>
            <w:tcW w:w="1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4EA5" w:rsidRDefault="00FC4EA5" w:rsidP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4EA5" w:rsidRDefault="00FC4EA5" w:rsidP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P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28" w:type="dxa"/>
            <w:shd w:val="clear" w:color="auto" w:fill="FFFFFF"/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</w:tr>
      <w:tr w:rsidR="00FC4EA5" w:rsidTr="003D5CB4">
        <w:trPr>
          <w:trHeight w:val="360"/>
        </w:trPr>
        <w:tc>
          <w:tcPr>
            <w:tcW w:w="1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4EA5" w:rsidRDefault="00FC4EA5" w:rsidP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4EA5" w:rsidRDefault="00FC4EA5" w:rsidP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P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FFFFFF"/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</w:tr>
      <w:tr w:rsidR="00FC4EA5" w:rsidTr="00486AF2">
        <w:trPr>
          <w:trHeight w:val="360"/>
        </w:trPr>
        <w:tc>
          <w:tcPr>
            <w:tcW w:w="1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4EA5" w:rsidRDefault="00FC4EA5" w:rsidP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4EA5" w:rsidRDefault="00FC4EA5" w:rsidP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P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28" w:type="dxa"/>
            <w:shd w:val="clear" w:color="auto" w:fill="FFFFFF"/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</w:tr>
      <w:tr w:rsidR="00FC4EA5" w:rsidTr="008E1335">
        <w:trPr>
          <w:trHeight w:val="360"/>
        </w:trPr>
        <w:tc>
          <w:tcPr>
            <w:tcW w:w="1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4EA5" w:rsidRDefault="00FC4EA5" w:rsidP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color w:val="000000"/>
                <w:kern w:val="0"/>
                <w:sz w:val="18"/>
                <w:szCs w:val="18"/>
              </w:rPr>
              <w:t>·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4EA5" w:rsidRDefault="00FC4EA5" w:rsidP="005F6D4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C4EA5" w:rsidRP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  <w:tc>
          <w:tcPr>
            <w:tcW w:w="28" w:type="dxa"/>
            <w:shd w:val="clear" w:color="auto" w:fill="FFFFFF"/>
            <w:vAlign w:val="center"/>
          </w:tcPr>
          <w:p w:rsidR="00FC4EA5" w:rsidRDefault="00FC4EA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</w:tr>
      <w:tr w:rsidR="00497004">
        <w:trPr>
          <w:trHeight w:val="360"/>
        </w:trPr>
        <w:tc>
          <w:tcPr>
            <w:tcW w:w="14595" w:type="dxa"/>
            <w:gridSpan w:val="16"/>
            <w:vMerge w:val="restart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497004" w:rsidRPr="005F6D48" w:rsidRDefault="001A5B2D" w:rsidP="005F6D48">
            <w:pPr>
              <w:widowControl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5F6D48">
              <w:rPr>
                <w:rFonts w:ascii="宋体" w:hAnsi="宋体" w:hint="eastAsia"/>
                <w:b/>
                <w:bCs/>
                <w:color w:val="000000"/>
                <w:kern w:val="0"/>
                <w:sz w:val="18"/>
                <w:szCs w:val="18"/>
              </w:rPr>
              <w:t>填表说明：</w:t>
            </w:r>
            <w:r w:rsidRPr="005F6D48">
              <w:rPr>
                <w:rFonts w:ascii="宋体" w:hAnsi="宋体"/>
                <w:color w:val="000000"/>
                <w:kern w:val="0"/>
                <w:sz w:val="18"/>
                <w:szCs w:val="18"/>
              </w:rPr>
              <w:t>1</w:t>
            </w:r>
            <w:r w:rsidRPr="005F6D48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、“资料情况”在相应栏目中打“√”即可；</w:t>
            </w:r>
            <w:r w:rsidRPr="005F6D48">
              <w:rPr>
                <w:rFonts w:ascii="宋体" w:hAnsi="宋体"/>
                <w:color w:val="000000"/>
                <w:kern w:val="0"/>
                <w:sz w:val="18"/>
                <w:szCs w:val="18"/>
              </w:rPr>
              <w:t>2</w:t>
            </w:r>
            <w:r w:rsidRPr="005F6D48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、“试卷完整情况”分为“齐全</w:t>
            </w:r>
            <w:r w:rsidRPr="005F6D48">
              <w:rPr>
                <w:rFonts w:ascii="宋体" w:hAnsi="宋体"/>
                <w:color w:val="000000"/>
                <w:kern w:val="0"/>
                <w:sz w:val="18"/>
                <w:szCs w:val="18"/>
              </w:rPr>
              <w:t>"</w:t>
            </w:r>
            <w:r w:rsidRPr="005F6D48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、”全缺</w:t>
            </w:r>
            <w:proofErr w:type="gramStart"/>
            <w:r w:rsidRPr="005F6D48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“</w:t>
            </w:r>
            <w:proofErr w:type="gramEnd"/>
            <w:r w:rsidRPr="005F6D48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、“部分缺”、“个别缺”四种情况，并根据情况填写在表中；</w:t>
            </w:r>
            <w:r w:rsidRPr="005F6D48">
              <w:rPr>
                <w:rFonts w:ascii="宋体" w:hAnsi="宋体"/>
                <w:color w:val="000000"/>
                <w:kern w:val="0"/>
                <w:sz w:val="18"/>
                <w:szCs w:val="18"/>
              </w:rPr>
              <w:t>3</w:t>
            </w:r>
            <w:r w:rsidRPr="005F6D48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、“卷面修改情况”分为“整洁”、“修改大”、“修改少”三种情况，并根据情况填写在表中；</w:t>
            </w:r>
            <w:r w:rsidRPr="005F6D48">
              <w:rPr>
                <w:rFonts w:ascii="宋体" w:hAnsi="宋体"/>
                <w:color w:val="000000"/>
                <w:kern w:val="0"/>
                <w:sz w:val="18"/>
                <w:szCs w:val="18"/>
              </w:rPr>
              <w:t>4</w:t>
            </w:r>
            <w:r w:rsidRPr="005F6D48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、“记分册情况”分为“登记规范”、“修改多”、“个别修改”三种情况，并根据情况填写在表中；</w:t>
            </w:r>
            <w:r w:rsidRPr="005F6D48">
              <w:rPr>
                <w:rFonts w:ascii="宋体" w:hAnsi="宋体"/>
                <w:color w:val="000000"/>
                <w:kern w:val="0"/>
                <w:sz w:val="18"/>
                <w:szCs w:val="18"/>
              </w:rPr>
              <w:t>5</w:t>
            </w:r>
            <w:r w:rsidRPr="005F6D48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、“归档情况”分为“规范”、“按学号顺序”、“份数无误”、“项目填写清楚”三种，并根据情况填写在表中；</w:t>
            </w:r>
            <w:r w:rsidRPr="005F6D48">
              <w:rPr>
                <w:rFonts w:ascii="宋体" w:hAnsi="宋体"/>
                <w:color w:val="000000"/>
                <w:kern w:val="0"/>
                <w:sz w:val="18"/>
                <w:szCs w:val="18"/>
              </w:rPr>
              <w:t>6</w:t>
            </w:r>
            <w:r w:rsidRPr="005F6D48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、</w:t>
            </w:r>
            <w:r w:rsidR="005F6D48" w:rsidRPr="005F6D48">
              <w:rPr>
                <w:rFonts w:ascii="宋体" w:hAnsi="宋体" w:hint="eastAsia"/>
                <w:b/>
                <w:color w:val="000000"/>
                <w:kern w:val="0"/>
                <w:sz w:val="18"/>
                <w:szCs w:val="18"/>
              </w:rPr>
              <w:t>考核大纲无需装袋，但是</w:t>
            </w:r>
            <w:r w:rsidR="00017893" w:rsidRPr="005F6D48">
              <w:rPr>
                <w:rFonts w:ascii="宋体" w:hAnsi="宋体" w:hint="eastAsia"/>
                <w:b/>
                <w:color w:val="000000"/>
                <w:kern w:val="0"/>
                <w:sz w:val="18"/>
                <w:szCs w:val="18"/>
              </w:rPr>
              <w:t>任课老师必须有最新的课程</w:t>
            </w:r>
            <w:r w:rsidR="00017893" w:rsidRPr="005F6D48">
              <w:rPr>
                <w:rFonts w:ascii="宋体" w:hAnsi="宋体" w:hint="eastAsia"/>
                <w:b/>
                <w:bCs/>
                <w:color w:val="000000"/>
                <w:kern w:val="0"/>
                <w:sz w:val="18"/>
                <w:szCs w:val="18"/>
              </w:rPr>
              <w:t>考核大纲电子文档。</w:t>
            </w:r>
          </w:p>
        </w:tc>
        <w:tc>
          <w:tcPr>
            <w:tcW w:w="28" w:type="dxa"/>
            <w:shd w:val="clear" w:color="auto" w:fill="FFFFFF"/>
            <w:vAlign w:val="center"/>
          </w:tcPr>
          <w:p w:rsidR="00497004" w:rsidRDefault="001A5B2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</w:tr>
      <w:tr w:rsidR="00497004">
        <w:trPr>
          <w:trHeight w:val="615"/>
        </w:trPr>
        <w:tc>
          <w:tcPr>
            <w:tcW w:w="14595" w:type="dxa"/>
            <w:gridSpan w:val="16"/>
            <w:vMerge/>
            <w:shd w:val="clear" w:color="auto" w:fill="FFFFFF"/>
            <w:vAlign w:val="center"/>
          </w:tcPr>
          <w:p w:rsidR="00497004" w:rsidRDefault="00497004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28" w:type="dxa"/>
            <w:shd w:val="clear" w:color="auto" w:fill="FFFFFF"/>
            <w:vAlign w:val="center"/>
          </w:tcPr>
          <w:p w:rsidR="00497004" w:rsidRDefault="001A5B2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MS Mincho" w:eastAsia="MS Mincho" w:hAnsi="MS Mincho" w:cs="MS Mincho" w:hint="eastAsia"/>
                <w:color w:val="000000"/>
                <w:kern w:val="0"/>
                <w:sz w:val="18"/>
                <w:szCs w:val="18"/>
              </w:rPr>
              <w:t>​</w:t>
            </w:r>
          </w:p>
        </w:tc>
      </w:tr>
      <w:tr w:rsidR="00497004">
        <w:trPr>
          <w:trHeight w:val="360"/>
        </w:trPr>
        <w:tc>
          <w:tcPr>
            <w:tcW w:w="13875" w:type="dxa"/>
            <w:gridSpan w:val="15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97004" w:rsidRDefault="001A5B2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学院主管领导签字：</w:t>
            </w:r>
            <w:r>
              <w:rPr>
                <w:rFonts w:ascii="宋体" w:hAnsi="宋体"/>
                <w:color w:val="000000"/>
                <w:kern w:val="0"/>
                <w:sz w:val="18"/>
                <w:szCs w:val="18"/>
              </w:rPr>
              <w:t xml:space="preserve">     </w:t>
            </w:r>
            <w:r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日期：</w:t>
            </w:r>
            <w:r>
              <w:rPr>
                <w:rFonts w:ascii="宋体" w:hAnsi="宋体"/>
                <w:color w:val="000000"/>
                <w:kern w:val="0"/>
                <w:sz w:val="18"/>
                <w:szCs w:val="18"/>
              </w:rPr>
              <w:t xml:space="preserve">                            </w:t>
            </w:r>
            <w:r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专家签字：日期：</w:t>
            </w:r>
            <w:r>
              <w:rPr>
                <w:rFonts w:ascii="宋体" w:hAnsi="宋体"/>
                <w:color w:val="000000"/>
                <w:kern w:val="0"/>
                <w:sz w:val="18"/>
                <w:szCs w:val="18"/>
              </w:rPr>
              <w:t xml:space="preserve">                                              </w:t>
            </w:r>
            <w:r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学院盖章：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497004" w:rsidRDefault="00497004"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28" w:type="dxa"/>
            <w:shd w:val="clear" w:color="auto" w:fill="FFFFFF"/>
            <w:vAlign w:val="center"/>
          </w:tcPr>
          <w:p w:rsidR="00497004" w:rsidRDefault="00497004"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</w:tbl>
    <w:p w:rsidR="00497004" w:rsidRDefault="00497004"/>
    <w:sectPr w:rsidR="0049700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9DC" w:rsidRDefault="00BF09DC" w:rsidP="003A5D68">
      <w:r>
        <w:separator/>
      </w:r>
    </w:p>
  </w:endnote>
  <w:endnote w:type="continuationSeparator" w:id="0">
    <w:p w:rsidR="00BF09DC" w:rsidRDefault="00BF09DC" w:rsidP="003A5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9DC" w:rsidRDefault="00BF09DC" w:rsidP="003A5D68">
      <w:r>
        <w:separator/>
      </w:r>
    </w:p>
  </w:footnote>
  <w:footnote w:type="continuationSeparator" w:id="0">
    <w:p w:rsidR="00BF09DC" w:rsidRDefault="00BF09DC" w:rsidP="003A5D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29F1"/>
    <w:rsid w:val="00017893"/>
    <w:rsid w:val="00075397"/>
    <w:rsid w:val="001A5B2D"/>
    <w:rsid w:val="001D2F3E"/>
    <w:rsid w:val="002838B3"/>
    <w:rsid w:val="002C5E90"/>
    <w:rsid w:val="002E1E0D"/>
    <w:rsid w:val="002F6CD9"/>
    <w:rsid w:val="003A5D68"/>
    <w:rsid w:val="003B4DC2"/>
    <w:rsid w:val="003F5201"/>
    <w:rsid w:val="00427B75"/>
    <w:rsid w:val="0046363B"/>
    <w:rsid w:val="00497004"/>
    <w:rsid w:val="004B7F82"/>
    <w:rsid w:val="004F4731"/>
    <w:rsid w:val="00503015"/>
    <w:rsid w:val="005305F0"/>
    <w:rsid w:val="00544CB3"/>
    <w:rsid w:val="005C29F1"/>
    <w:rsid w:val="005F6D48"/>
    <w:rsid w:val="007764A7"/>
    <w:rsid w:val="007B7C05"/>
    <w:rsid w:val="007E6178"/>
    <w:rsid w:val="00963D13"/>
    <w:rsid w:val="009711CB"/>
    <w:rsid w:val="00980CB2"/>
    <w:rsid w:val="009A24DE"/>
    <w:rsid w:val="009B74C4"/>
    <w:rsid w:val="00A654FF"/>
    <w:rsid w:val="00B8383C"/>
    <w:rsid w:val="00B97A89"/>
    <w:rsid w:val="00BD34E3"/>
    <w:rsid w:val="00BF09DC"/>
    <w:rsid w:val="00BF10D6"/>
    <w:rsid w:val="00C244FF"/>
    <w:rsid w:val="00C82820"/>
    <w:rsid w:val="00CA7BD0"/>
    <w:rsid w:val="00CE0B5D"/>
    <w:rsid w:val="00DE23A1"/>
    <w:rsid w:val="00EC08FC"/>
    <w:rsid w:val="00F334D9"/>
    <w:rsid w:val="00FC4EA5"/>
    <w:rsid w:val="04DD06A5"/>
    <w:rsid w:val="07172F65"/>
    <w:rsid w:val="51570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nhideWhenUsed="0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Normal Table" w:qFormat="1"/>
    <w:lsdException w:name="Balloon Text" w:unhideWhenUsed="0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Pr>
      <w:sz w:val="18"/>
      <w:szCs w:val="18"/>
    </w:rPr>
  </w:style>
  <w:style w:type="character" w:styleId="a4">
    <w:name w:val="Strong"/>
    <w:uiPriority w:val="99"/>
    <w:qFormat/>
    <w:rPr>
      <w:rFonts w:cs="Times New Roman"/>
      <w:b/>
      <w:bCs/>
    </w:rPr>
  </w:style>
  <w:style w:type="character" w:customStyle="1" w:styleId="apple-converted-space">
    <w:name w:val="apple-converted-space"/>
    <w:uiPriority w:val="99"/>
    <w:rPr>
      <w:rFonts w:cs="Times New Roman"/>
    </w:rPr>
  </w:style>
  <w:style w:type="character" w:customStyle="1" w:styleId="Char">
    <w:name w:val="批注框文本 Char"/>
    <w:link w:val="a3"/>
    <w:uiPriority w:val="99"/>
    <w:semiHidden/>
    <w:locked/>
    <w:rPr>
      <w:rFonts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3A5D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5"/>
    <w:uiPriority w:val="99"/>
    <w:rsid w:val="003A5D68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A5D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6"/>
    <w:uiPriority w:val="99"/>
    <w:rsid w:val="003A5D68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7</Pages>
  <Words>266</Words>
  <Characters>1518</Characters>
  <Application>Microsoft Office Word</Application>
  <DocSecurity>0</DocSecurity>
  <Lines>12</Lines>
  <Paragraphs>3</Paragraphs>
  <ScaleCrop>false</ScaleCrop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Jishou</dc:creator>
  <cp:lastModifiedBy>Jishou</cp:lastModifiedBy>
  <cp:revision>24</cp:revision>
  <dcterms:created xsi:type="dcterms:W3CDTF">2017-05-03T06:47:00Z</dcterms:created>
  <dcterms:modified xsi:type="dcterms:W3CDTF">2017-05-05T09:10:00Z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