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3E2" w:rsidRPr="00525DF0" w:rsidRDefault="00C743E2" w:rsidP="00525DF0">
      <w:pPr>
        <w:widowControl/>
        <w:shd w:val="clear" w:color="auto" w:fill="FFFFFF"/>
        <w:spacing w:line="240" w:lineRule="atLeast"/>
        <w:jc w:val="center"/>
        <w:rPr>
          <w:rFonts w:ascii="仿宋" w:eastAsia="仿宋" w:hAnsi="仿宋" w:cs="Arial"/>
          <w:b/>
          <w:bCs/>
          <w:color w:val="333333"/>
          <w:kern w:val="0"/>
          <w:sz w:val="30"/>
          <w:szCs w:val="30"/>
        </w:rPr>
      </w:pPr>
      <w:r w:rsidRPr="00525DF0">
        <w:rPr>
          <w:rFonts w:ascii="仿宋" w:eastAsia="仿宋" w:hAnsi="仿宋" w:cs="Arial"/>
          <w:b/>
          <w:bCs/>
          <w:color w:val="333333"/>
          <w:kern w:val="0"/>
          <w:sz w:val="30"/>
          <w:szCs w:val="30"/>
        </w:rPr>
        <w:t>关于申报</w:t>
      </w:r>
      <w:r w:rsidR="00525DF0" w:rsidRPr="00027F60">
        <w:rPr>
          <w:rFonts w:ascii="仿宋" w:eastAsia="仿宋" w:hAnsi="仿宋" w:cs="Arial" w:hint="eastAsia"/>
          <w:b/>
          <w:bCs/>
          <w:color w:val="333333"/>
          <w:kern w:val="0"/>
          <w:sz w:val="30"/>
          <w:szCs w:val="30"/>
        </w:rPr>
        <w:t>湖南省</w:t>
      </w:r>
      <w:r w:rsidR="00525DF0" w:rsidRPr="00027F60">
        <w:rPr>
          <w:rFonts w:ascii="仿宋" w:eastAsia="仿宋" w:hAnsi="仿宋" w:cs="Arial"/>
          <w:b/>
          <w:bCs/>
          <w:color w:val="333333"/>
          <w:kern w:val="0"/>
          <w:sz w:val="30"/>
          <w:szCs w:val="30"/>
        </w:rPr>
        <w:t>电子信息类专业校企合作创新创业教育基地</w:t>
      </w:r>
      <w:r w:rsidRPr="00525DF0">
        <w:rPr>
          <w:rFonts w:ascii="仿宋" w:eastAsia="仿宋" w:hAnsi="仿宋" w:cs="Arial"/>
          <w:b/>
          <w:bCs/>
          <w:color w:val="333333"/>
          <w:kern w:val="0"/>
          <w:sz w:val="30"/>
          <w:szCs w:val="30"/>
        </w:rPr>
        <w:t>201</w:t>
      </w:r>
      <w:r w:rsidRPr="00525DF0">
        <w:rPr>
          <w:rFonts w:ascii="仿宋" w:eastAsia="仿宋" w:hAnsi="仿宋" w:cs="Arial" w:hint="eastAsia"/>
          <w:b/>
          <w:bCs/>
          <w:color w:val="333333"/>
          <w:kern w:val="0"/>
          <w:sz w:val="30"/>
          <w:szCs w:val="30"/>
        </w:rPr>
        <w:t>7</w:t>
      </w:r>
      <w:r w:rsidRPr="00525DF0">
        <w:rPr>
          <w:rFonts w:ascii="仿宋" w:eastAsia="仿宋" w:hAnsi="仿宋" w:cs="Arial"/>
          <w:b/>
          <w:bCs/>
          <w:color w:val="333333"/>
          <w:kern w:val="0"/>
          <w:sz w:val="30"/>
          <w:szCs w:val="30"/>
        </w:rPr>
        <w:t>年教学改革</w:t>
      </w:r>
      <w:r w:rsidR="00525DF0" w:rsidRPr="00525DF0">
        <w:rPr>
          <w:rFonts w:ascii="仿宋" w:eastAsia="仿宋" w:hAnsi="仿宋" w:cs="Arial" w:hint="eastAsia"/>
          <w:b/>
          <w:bCs/>
          <w:color w:val="333333"/>
          <w:kern w:val="0"/>
          <w:sz w:val="30"/>
          <w:szCs w:val="30"/>
        </w:rPr>
        <w:t>研究</w:t>
      </w:r>
      <w:r w:rsidRPr="00525DF0">
        <w:rPr>
          <w:rFonts w:ascii="仿宋" w:eastAsia="仿宋" w:hAnsi="仿宋" w:cs="Arial"/>
          <w:b/>
          <w:bCs/>
          <w:color w:val="333333"/>
          <w:kern w:val="0"/>
          <w:sz w:val="30"/>
          <w:szCs w:val="30"/>
        </w:rPr>
        <w:t>专项</w:t>
      </w:r>
      <w:r w:rsidR="00525DF0">
        <w:rPr>
          <w:rFonts w:ascii="仿宋" w:eastAsia="仿宋" w:hAnsi="仿宋" w:cs="Arial" w:hint="eastAsia"/>
          <w:b/>
          <w:bCs/>
          <w:color w:val="333333"/>
          <w:kern w:val="0"/>
          <w:sz w:val="30"/>
          <w:szCs w:val="30"/>
        </w:rPr>
        <w:t>项目</w:t>
      </w:r>
      <w:r w:rsidRPr="00525DF0">
        <w:rPr>
          <w:rFonts w:ascii="仿宋" w:eastAsia="仿宋" w:hAnsi="仿宋" w:cs="Arial"/>
          <w:b/>
          <w:bCs/>
          <w:color w:val="333333"/>
          <w:kern w:val="0"/>
          <w:sz w:val="30"/>
          <w:szCs w:val="30"/>
        </w:rPr>
        <w:t>的通知</w:t>
      </w:r>
    </w:p>
    <w:p w:rsidR="00C743E2" w:rsidRDefault="00C743E2" w:rsidP="00C743E2">
      <w:pPr>
        <w:widowControl/>
        <w:shd w:val="clear" w:color="auto" w:fill="FFFFFF"/>
        <w:spacing w:line="300" w:lineRule="atLeast"/>
        <w:jc w:val="center"/>
        <w:rPr>
          <w:rFonts w:ascii="宋体" w:eastAsia="宋体" w:hAnsi="宋体" w:cs="宋体" w:hint="eastAsia"/>
          <w:color w:val="000000"/>
          <w:kern w:val="0"/>
          <w:sz w:val="24"/>
          <w:szCs w:val="24"/>
        </w:rPr>
      </w:pPr>
    </w:p>
    <w:p w:rsidR="00C743E2" w:rsidRPr="00525DF0" w:rsidRDefault="00C743E2" w:rsidP="00525DF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525DF0">
        <w:rPr>
          <w:rFonts w:ascii="仿宋_GB2312" w:eastAsia="仿宋_GB2312" w:hAnsi="仿宋" w:cs="宋体"/>
          <w:kern w:val="0"/>
          <w:sz w:val="24"/>
          <w:szCs w:val="24"/>
        </w:rPr>
        <w:t>各位老师：</w:t>
      </w:r>
    </w:p>
    <w:p w:rsidR="00525DF0" w:rsidRDefault="00525DF0" w:rsidP="00525DF0">
      <w:pPr>
        <w:widowControl/>
        <w:shd w:val="clear" w:color="auto" w:fill="FFFFFF"/>
        <w:wordWrap w:val="0"/>
        <w:spacing w:line="336" w:lineRule="atLeast"/>
        <w:ind w:firstLineChars="216" w:firstLine="518"/>
        <w:jc w:val="left"/>
        <w:rPr>
          <w:rFonts w:ascii="仿宋_GB2312" w:eastAsia="仿宋_GB2312" w:hAnsi="仿宋" w:cs="宋体" w:hint="eastAsia"/>
          <w:kern w:val="0"/>
          <w:sz w:val="24"/>
          <w:szCs w:val="24"/>
        </w:rPr>
      </w:pPr>
      <w:r w:rsidRPr="00525DF0">
        <w:rPr>
          <w:rFonts w:ascii="仿宋_GB2312" w:eastAsia="仿宋_GB2312" w:hAnsi="仿宋" w:cs="宋体" w:hint="eastAsia"/>
          <w:kern w:val="0"/>
          <w:sz w:val="24"/>
          <w:szCs w:val="24"/>
        </w:rPr>
        <w:t>为进一步深化教学改革，提高教学质量，</w:t>
      </w:r>
      <w:r w:rsidRPr="00027F60">
        <w:rPr>
          <w:rFonts w:ascii="仿宋_GB2312" w:eastAsia="仿宋_GB2312" w:hAnsi="仿宋" w:cs="宋体" w:hint="eastAsia"/>
          <w:kern w:val="0"/>
          <w:sz w:val="24"/>
          <w:szCs w:val="24"/>
        </w:rPr>
        <w:t>根据湖南省教育厅</w:t>
      </w:r>
      <w:proofErr w:type="gramStart"/>
      <w:r w:rsidRPr="00027F60">
        <w:rPr>
          <w:rFonts w:ascii="仿宋_GB2312" w:eastAsia="仿宋_GB2312" w:hAnsi="仿宋" w:cs="宋体" w:hint="eastAsia"/>
          <w:kern w:val="0"/>
          <w:sz w:val="24"/>
          <w:szCs w:val="24"/>
        </w:rPr>
        <w:t>湘教通</w:t>
      </w:r>
      <w:proofErr w:type="gramEnd"/>
      <w:r w:rsidRPr="00027F60">
        <w:rPr>
          <w:rFonts w:ascii="仿宋_GB2312" w:eastAsia="仿宋_GB2312" w:hAnsi="仿宋" w:cs="宋体" w:hint="eastAsia"/>
          <w:kern w:val="0"/>
          <w:sz w:val="24"/>
          <w:szCs w:val="24"/>
        </w:rPr>
        <w:t>[201</w:t>
      </w:r>
      <w:r>
        <w:rPr>
          <w:rFonts w:ascii="仿宋_GB2312" w:eastAsia="仿宋_GB2312" w:hAnsi="仿宋" w:cs="宋体" w:hint="eastAsia"/>
          <w:kern w:val="0"/>
          <w:sz w:val="24"/>
          <w:szCs w:val="24"/>
        </w:rPr>
        <w:t>6</w:t>
      </w:r>
      <w:r w:rsidRPr="00027F60">
        <w:rPr>
          <w:rFonts w:ascii="仿宋_GB2312" w:eastAsia="仿宋_GB2312" w:hAnsi="仿宋" w:cs="宋体" w:hint="eastAsia"/>
          <w:kern w:val="0"/>
          <w:sz w:val="24"/>
          <w:szCs w:val="24"/>
        </w:rPr>
        <w:t>]</w:t>
      </w:r>
      <w:r>
        <w:rPr>
          <w:rFonts w:ascii="仿宋_GB2312" w:eastAsia="仿宋_GB2312" w:hAnsi="仿宋" w:cs="宋体" w:hint="eastAsia"/>
          <w:kern w:val="0"/>
          <w:sz w:val="24"/>
          <w:szCs w:val="24"/>
        </w:rPr>
        <w:t>394号</w:t>
      </w:r>
      <w:r w:rsidRPr="00027F60">
        <w:rPr>
          <w:rFonts w:ascii="仿宋_GB2312" w:eastAsia="仿宋_GB2312" w:hAnsi="仿宋" w:cs="宋体" w:hint="eastAsia"/>
          <w:kern w:val="0"/>
          <w:sz w:val="24"/>
          <w:szCs w:val="24"/>
        </w:rPr>
        <w:t>文件精神</w:t>
      </w:r>
      <w:r>
        <w:rPr>
          <w:rFonts w:ascii="仿宋_GB2312" w:eastAsia="仿宋_GB2312" w:hAnsi="仿宋" w:cs="宋体" w:hint="eastAsia"/>
          <w:kern w:val="0"/>
          <w:sz w:val="24"/>
          <w:szCs w:val="24"/>
        </w:rPr>
        <w:t>和</w:t>
      </w:r>
      <w:r w:rsidRPr="00027F60">
        <w:rPr>
          <w:rFonts w:ascii="仿宋_GB2312" w:eastAsia="仿宋_GB2312" w:hAnsi="仿宋" w:cs="宋体" w:hint="eastAsia"/>
          <w:kern w:val="0"/>
          <w:sz w:val="24"/>
          <w:szCs w:val="24"/>
        </w:rPr>
        <w:t>湖南省</w:t>
      </w:r>
      <w:r w:rsidRPr="00027F60">
        <w:rPr>
          <w:rFonts w:ascii="仿宋_GB2312" w:eastAsia="仿宋_GB2312" w:hAnsi="仿宋" w:cs="宋体"/>
          <w:kern w:val="0"/>
          <w:sz w:val="24"/>
          <w:szCs w:val="24"/>
        </w:rPr>
        <w:t>电子信息类专业校企合作创新创业教育基地</w:t>
      </w:r>
      <w:r>
        <w:rPr>
          <w:rFonts w:ascii="仿宋_GB2312" w:eastAsia="仿宋_GB2312" w:hAnsi="仿宋" w:cs="宋体" w:hint="eastAsia"/>
          <w:kern w:val="0"/>
          <w:sz w:val="24"/>
          <w:szCs w:val="24"/>
        </w:rPr>
        <w:t>建设与改革方案</w:t>
      </w:r>
      <w:r w:rsidRPr="00525DF0">
        <w:rPr>
          <w:rFonts w:ascii="仿宋_GB2312" w:eastAsia="仿宋_GB2312" w:hAnsi="仿宋" w:cs="宋体" w:hint="eastAsia"/>
          <w:kern w:val="0"/>
          <w:sz w:val="24"/>
          <w:szCs w:val="24"/>
        </w:rPr>
        <w:t>，</w:t>
      </w:r>
      <w:r w:rsidRPr="00525DF0">
        <w:rPr>
          <w:rFonts w:ascii="仿宋_GB2312" w:eastAsia="仿宋_GB2312" w:hAnsi="仿宋" w:cs="宋体" w:hint="eastAsia"/>
          <w:kern w:val="0"/>
          <w:sz w:val="24"/>
          <w:szCs w:val="24"/>
        </w:rPr>
        <w:t>经</w:t>
      </w:r>
      <w:r>
        <w:rPr>
          <w:rFonts w:ascii="仿宋_GB2312" w:eastAsia="仿宋_GB2312" w:hAnsi="仿宋" w:cs="宋体" w:hint="eastAsia"/>
          <w:kern w:val="0"/>
          <w:sz w:val="24"/>
          <w:szCs w:val="24"/>
        </w:rPr>
        <w:t>学院</w:t>
      </w:r>
      <w:r w:rsidRPr="00525DF0">
        <w:rPr>
          <w:rFonts w:ascii="仿宋_GB2312" w:eastAsia="仿宋_GB2312" w:hAnsi="仿宋" w:cs="宋体" w:hint="eastAsia"/>
          <w:kern w:val="0"/>
          <w:sz w:val="24"/>
          <w:szCs w:val="24"/>
        </w:rPr>
        <w:t>研究决定组织开展</w:t>
      </w:r>
      <w:r w:rsidRPr="00525DF0">
        <w:rPr>
          <w:rFonts w:ascii="仿宋_GB2312" w:eastAsia="仿宋_GB2312" w:hAnsi="仿宋" w:cs="宋体"/>
          <w:kern w:val="0"/>
          <w:sz w:val="24"/>
          <w:szCs w:val="24"/>
        </w:rPr>
        <w:t>201</w:t>
      </w:r>
      <w:r w:rsidRPr="00525DF0">
        <w:rPr>
          <w:rFonts w:ascii="仿宋_GB2312" w:eastAsia="仿宋_GB2312" w:hAnsi="仿宋" w:cs="宋体" w:hint="eastAsia"/>
          <w:kern w:val="0"/>
          <w:sz w:val="24"/>
          <w:szCs w:val="24"/>
        </w:rPr>
        <w:t>7年度湖南省</w:t>
      </w:r>
      <w:r w:rsidRPr="00525DF0">
        <w:rPr>
          <w:rFonts w:ascii="仿宋_GB2312" w:eastAsia="仿宋_GB2312" w:hAnsi="仿宋" w:cs="宋体"/>
          <w:kern w:val="0"/>
          <w:sz w:val="24"/>
          <w:szCs w:val="24"/>
        </w:rPr>
        <w:t>电子信息类专业校企合作创新创业教育基地教学改革</w:t>
      </w:r>
      <w:r w:rsidRPr="00525DF0">
        <w:rPr>
          <w:rFonts w:ascii="仿宋_GB2312" w:eastAsia="仿宋_GB2312" w:hAnsi="仿宋" w:cs="宋体" w:hint="eastAsia"/>
          <w:kern w:val="0"/>
          <w:sz w:val="24"/>
          <w:szCs w:val="24"/>
        </w:rPr>
        <w:t>研究</w:t>
      </w:r>
      <w:r w:rsidRPr="00525DF0">
        <w:rPr>
          <w:rFonts w:ascii="仿宋_GB2312" w:eastAsia="仿宋_GB2312" w:hAnsi="仿宋" w:cs="宋体"/>
          <w:kern w:val="0"/>
          <w:sz w:val="24"/>
          <w:szCs w:val="24"/>
        </w:rPr>
        <w:t>专项</w:t>
      </w:r>
      <w:r w:rsidRPr="00525DF0">
        <w:rPr>
          <w:rFonts w:ascii="仿宋_GB2312" w:eastAsia="仿宋_GB2312" w:hAnsi="仿宋" w:cs="宋体" w:hint="eastAsia"/>
          <w:kern w:val="0"/>
          <w:sz w:val="24"/>
          <w:szCs w:val="24"/>
        </w:rPr>
        <w:t>项目申报工作，现将有关事项通知如下</w:t>
      </w:r>
      <w:r>
        <w:rPr>
          <w:rFonts w:ascii="仿宋_GB2312" w:eastAsia="仿宋_GB2312" w:hAnsi="仿宋" w:cs="宋体" w:hint="eastAsia"/>
          <w:kern w:val="0"/>
          <w:sz w:val="24"/>
          <w:szCs w:val="24"/>
        </w:rPr>
        <w:t>。</w:t>
      </w:r>
    </w:p>
    <w:p w:rsidR="00525DF0" w:rsidRPr="006132CF" w:rsidRDefault="00525DF0" w:rsidP="006132CF">
      <w:pPr>
        <w:widowControl/>
        <w:shd w:val="clear" w:color="auto" w:fill="FFFFFF"/>
        <w:wordWrap w:val="0"/>
        <w:spacing w:line="336" w:lineRule="atLeast"/>
        <w:ind w:firstLineChars="216" w:firstLine="520"/>
        <w:jc w:val="left"/>
        <w:rPr>
          <w:rFonts w:ascii="仿宋_GB2312" w:eastAsia="仿宋_GB2312" w:hAnsi="仿宋" w:cs="宋体"/>
          <w:b/>
          <w:kern w:val="0"/>
          <w:sz w:val="24"/>
          <w:szCs w:val="24"/>
        </w:rPr>
      </w:pPr>
      <w:r w:rsidRPr="006132CF">
        <w:rPr>
          <w:rFonts w:ascii="仿宋_GB2312" w:eastAsia="仿宋_GB2312" w:hAnsi="仿宋" w:cs="宋体" w:hint="eastAsia"/>
          <w:b/>
          <w:kern w:val="0"/>
          <w:sz w:val="24"/>
          <w:szCs w:val="24"/>
        </w:rPr>
        <w:t>一、</w:t>
      </w:r>
      <w:r w:rsidRPr="006132CF">
        <w:rPr>
          <w:rFonts w:ascii="仿宋_GB2312" w:eastAsia="仿宋_GB2312" w:hAnsi="仿宋" w:cs="宋体" w:hint="eastAsia"/>
          <w:b/>
          <w:kern w:val="0"/>
          <w:sz w:val="24"/>
          <w:szCs w:val="24"/>
        </w:rPr>
        <w:t>项目设置</w:t>
      </w:r>
    </w:p>
    <w:p w:rsidR="00525DF0" w:rsidRPr="00525DF0" w:rsidRDefault="00525DF0" w:rsidP="00525DF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525DF0">
        <w:rPr>
          <w:rFonts w:ascii="仿宋_GB2312" w:eastAsia="仿宋_GB2312" w:hAnsi="仿宋" w:cs="宋体" w:hint="eastAsia"/>
          <w:kern w:val="0"/>
          <w:sz w:val="24"/>
          <w:szCs w:val="24"/>
        </w:rPr>
        <w:t>1、项目面向</w:t>
      </w:r>
    </w:p>
    <w:p w:rsidR="00525DF0" w:rsidRPr="00525DF0" w:rsidRDefault="00525DF0" w:rsidP="00525DF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525DF0">
        <w:rPr>
          <w:rFonts w:ascii="仿宋_GB2312" w:eastAsia="仿宋_GB2312" w:hAnsi="仿宋" w:cs="宋体" w:hint="eastAsia"/>
          <w:kern w:val="0"/>
          <w:sz w:val="24"/>
          <w:szCs w:val="24"/>
        </w:rPr>
        <w:t>项目面向全</w:t>
      </w:r>
      <w:r>
        <w:rPr>
          <w:rFonts w:ascii="仿宋_GB2312" w:eastAsia="仿宋_GB2312" w:hAnsi="仿宋" w:cs="宋体" w:hint="eastAsia"/>
          <w:kern w:val="0"/>
          <w:sz w:val="24"/>
          <w:szCs w:val="24"/>
        </w:rPr>
        <w:t>院</w:t>
      </w:r>
      <w:r w:rsidRPr="00525DF0">
        <w:rPr>
          <w:rFonts w:ascii="仿宋_GB2312" w:eastAsia="仿宋_GB2312" w:hAnsi="仿宋" w:cs="宋体" w:hint="eastAsia"/>
          <w:kern w:val="0"/>
          <w:sz w:val="24"/>
          <w:szCs w:val="24"/>
        </w:rPr>
        <w:t>在编在岗教师和教学管理工作者，申请人应具有良好的政治思想素质和开展相应项目研究与改革实践的能力，年龄不超过60岁。</w:t>
      </w:r>
    </w:p>
    <w:p w:rsidR="00525DF0" w:rsidRPr="00525DF0" w:rsidRDefault="00525DF0" w:rsidP="00525DF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525DF0">
        <w:rPr>
          <w:rFonts w:ascii="仿宋_GB2312" w:eastAsia="仿宋_GB2312" w:hAnsi="仿宋" w:cs="宋体" w:hint="eastAsia"/>
          <w:kern w:val="0"/>
          <w:sz w:val="24"/>
          <w:szCs w:val="24"/>
        </w:rPr>
        <w:t>2、项目类别</w:t>
      </w:r>
    </w:p>
    <w:p w:rsidR="00525DF0" w:rsidRPr="00525DF0" w:rsidRDefault="00525DF0" w:rsidP="00525DF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525DF0">
        <w:rPr>
          <w:rFonts w:ascii="仿宋_GB2312" w:eastAsia="仿宋_GB2312" w:hAnsi="仿宋" w:cs="宋体" w:hint="eastAsia"/>
          <w:kern w:val="0"/>
          <w:sz w:val="24"/>
          <w:szCs w:val="24"/>
        </w:rPr>
        <w:t>拟立项重点项目2项，一般项目</w:t>
      </w:r>
      <w:r>
        <w:rPr>
          <w:rFonts w:ascii="仿宋_GB2312" w:eastAsia="仿宋_GB2312" w:hAnsi="仿宋" w:cs="宋体" w:hint="eastAsia"/>
          <w:kern w:val="0"/>
          <w:sz w:val="24"/>
          <w:szCs w:val="24"/>
        </w:rPr>
        <w:t>3</w:t>
      </w:r>
      <w:r w:rsidRPr="00525DF0">
        <w:rPr>
          <w:rFonts w:ascii="仿宋_GB2312" w:eastAsia="仿宋_GB2312" w:hAnsi="仿宋" w:cs="宋体" w:hint="eastAsia"/>
          <w:kern w:val="0"/>
          <w:sz w:val="24"/>
          <w:szCs w:val="24"/>
        </w:rPr>
        <w:t>项。</w:t>
      </w:r>
    </w:p>
    <w:p w:rsidR="00525DF0" w:rsidRPr="00525DF0" w:rsidRDefault="00525DF0" w:rsidP="00525DF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525DF0">
        <w:rPr>
          <w:rFonts w:ascii="仿宋_GB2312" w:eastAsia="仿宋_GB2312" w:hAnsi="仿宋" w:cs="宋体" w:hint="eastAsia"/>
          <w:kern w:val="0"/>
          <w:sz w:val="24"/>
          <w:szCs w:val="24"/>
        </w:rPr>
        <w:t>3、经费资助</w:t>
      </w:r>
    </w:p>
    <w:p w:rsidR="00525DF0" w:rsidRPr="00525DF0" w:rsidRDefault="00525DF0" w:rsidP="00525DF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Pr>
          <w:rFonts w:ascii="仿宋_GB2312" w:eastAsia="仿宋_GB2312" w:hAnsi="仿宋" w:cs="宋体" w:hint="eastAsia"/>
          <w:kern w:val="0"/>
          <w:sz w:val="24"/>
          <w:szCs w:val="24"/>
        </w:rPr>
        <w:t>重点</w:t>
      </w:r>
      <w:r w:rsidRPr="00027F60">
        <w:rPr>
          <w:rFonts w:ascii="仿宋_GB2312" w:eastAsia="仿宋_GB2312" w:hAnsi="仿宋" w:cs="宋体"/>
          <w:kern w:val="0"/>
          <w:sz w:val="24"/>
          <w:szCs w:val="24"/>
        </w:rPr>
        <w:t>项目每项资助</w:t>
      </w:r>
      <w:r>
        <w:rPr>
          <w:rFonts w:ascii="仿宋_GB2312" w:eastAsia="仿宋_GB2312" w:hAnsi="仿宋" w:cs="宋体" w:hint="eastAsia"/>
          <w:kern w:val="0"/>
          <w:sz w:val="24"/>
          <w:szCs w:val="24"/>
        </w:rPr>
        <w:t>5</w:t>
      </w:r>
      <w:r w:rsidRPr="00027F60">
        <w:rPr>
          <w:rFonts w:ascii="仿宋_GB2312" w:eastAsia="仿宋_GB2312" w:hAnsi="仿宋" w:cs="宋体"/>
          <w:kern w:val="0"/>
          <w:sz w:val="24"/>
          <w:szCs w:val="24"/>
        </w:rPr>
        <w:t>000元</w:t>
      </w:r>
      <w:r>
        <w:rPr>
          <w:rFonts w:ascii="仿宋_GB2312" w:eastAsia="仿宋_GB2312" w:hAnsi="仿宋" w:cs="宋体" w:hint="eastAsia"/>
          <w:kern w:val="0"/>
          <w:sz w:val="24"/>
          <w:szCs w:val="24"/>
        </w:rPr>
        <w:t>、一般项目3000元</w:t>
      </w:r>
      <w:r w:rsidRPr="00027F60">
        <w:rPr>
          <w:rFonts w:ascii="仿宋_GB2312" w:eastAsia="仿宋_GB2312" w:hAnsi="仿宋" w:cs="宋体"/>
          <w:kern w:val="0"/>
          <w:sz w:val="24"/>
          <w:szCs w:val="24"/>
        </w:rPr>
        <w:t>。</w:t>
      </w:r>
      <w:r>
        <w:rPr>
          <w:rFonts w:ascii="仿宋_GB2312" w:eastAsia="仿宋_GB2312" w:hAnsi="仿宋" w:cs="宋体" w:hint="eastAsia"/>
          <w:kern w:val="0"/>
          <w:sz w:val="24"/>
          <w:szCs w:val="24"/>
        </w:rPr>
        <w:t>所有立项的项目将上报学校教务处，经教务处公示后按校级项目对待。</w:t>
      </w:r>
    </w:p>
    <w:p w:rsidR="00525DF0" w:rsidRPr="006132CF" w:rsidRDefault="006132CF" w:rsidP="006132CF">
      <w:pPr>
        <w:widowControl/>
        <w:shd w:val="clear" w:color="auto" w:fill="FFFFFF"/>
        <w:wordWrap w:val="0"/>
        <w:spacing w:line="336" w:lineRule="atLeast"/>
        <w:ind w:firstLineChars="216" w:firstLine="520"/>
        <w:jc w:val="left"/>
        <w:rPr>
          <w:rFonts w:ascii="仿宋_GB2312" w:eastAsia="仿宋_GB2312" w:hAnsi="仿宋" w:cs="宋体"/>
          <w:b/>
          <w:kern w:val="0"/>
          <w:sz w:val="24"/>
          <w:szCs w:val="24"/>
        </w:rPr>
      </w:pPr>
      <w:r w:rsidRPr="006132CF">
        <w:rPr>
          <w:rFonts w:ascii="仿宋_GB2312" w:eastAsia="仿宋_GB2312" w:hAnsi="仿宋" w:cs="宋体" w:hint="eastAsia"/>
          <w:b/>
          <w:kern w:val="0"/>
          <w:sz w:val="24"/>
          <w:szCs w:val="24"/>
        </w:rPr>
        <w:t>二、</w:t>
      </w:r>
      <w:r w:rsidR="00525DF0" w:rsidRPr="006132CF">
        <w:rPr>
          <w:rFonts w:ascii="仿宋_GB2312" w:eastAsia="仿宋_GB2312" w:hAnsi="仿宋" w:cs="宋体" w:hint="eastAsia"/>
          <w:b/>
          <w:kern w:val="0"/>
          <w:sz w:val="24"/>
          <w:szCs w:val="24"/>
        </w:rPr>
        <w:t>研究范围</w:t>
      </w:r>
    </w:p>
    <w:p w:rsidR="006132CF" w:rsidRPr="006132CF" w:rsidRDefault="006132CF" w:rsidP="006132CF">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6132CF">
        <w:rPr>
          <w:rFonts w:ascii="仿宋_GB2312" w:eastAsia="仿宋_GB2312" w:hAnsi="仿宋" w:cs="宋体" w:hint="eastAsia"/>
          <w:kern w:val="0"/>
          <w:sz w:val="24"/>
          <w:szCs w:val="24"/>
        </w:rPr>
        <w:t>本次</w:t>
      </w:r>
      <w:r>
        <w:rPr>
          <w:rFonts w:ascii="仿宋_GB2312" w:eastAsia="仿宋_GB2312" w:hAnsi="仿宋" w:cs="宋体" w:hint="eastAsia"/>
          <w:kern w:val="0"/>
          <w:sz w:val="24"/>
          <w:szCs w:val="24"/>
        </w:rPr>
        <w:t>基地</w:t>
      </w:r>
      <w:proofErr w:type="gramStart"/>
      <w:r w:rsidRPr="006132CF">
        <w:rPr>
          <w:rFonts w:ascii="仿宋_GB2312" w:eastAsia="仿宋_GB2312" w:hAnsi="仿宋" w:cs="宋体" w:hint="eastAsia"/>
          <w:kern w:val="0"/>
          <w:sz w:val="24"/>
          <w:szCs w:val="24"/>
        </w:rPr>
        <w:t>教改</w:t>
      </w:r>
      <w:r>
        <w:rPr>
          <w:rFonts w:ascii="仿宋_GB2312" w:eastAsia="仿宋_GB2312" w:hAnsi="仿宋" w:cs="宋体" w:hint="eastAsia"/>
          <w:kern w:val="0"/>
          <w:sz w:val="24"/>
          <w:szCs w:val="24"/>
        </w:rPr>
        <w:t>专项</w:t>
      </w:r>
      <w:proofErr w:type="gramEnd"/>
      <w:r w:rsidRPr="006132CF">
        <w:rPr>
          <w:rFonts w:ascii="仿宋_GB2312" w:eastAsia="仿宋_GB2312" w:hAnsi="仿宋" w:cs="宋体" w:hint="eastAsia"/>
          <w:kern w:val="0"/>
          <w:sz w:val="24"/>
          <w:szCs w:val="24"/>
        </w:rPr>
        <w:t>项目的申报与立项要主动服务</w:t>
      </w:r>
      <w:r>
        <w:rPr>
          <w:rFonts w:ascii="仿宋_GB2312" w:eastAsia="仿宋_GB2312" w:hAnsi="仿宋" w:cs="宋体" w:hint="eastAsia"/>
          <w:kern w:val="0"/>
          <w:sz w:val="24"/>
          <w:szCs w:val="24"/>
        </w:rPr>
        <w:t>创新创业教育基地</w:t>
      </w:r>
      <w:r w:rsidRPr="006132CF">
        <w:rPr>
          <w:rFonts w:ascii="仿宋_GB2312" w:eastAsia="仿宋_GB2312" w:hAnsi="仿宋" w:cs="宋体" w:hint="eastAsia"/>
          <w:kern w:val="0"/>
          <w:sz w:val="24"/>
          <w:szCs w:val="24"/>
        </w:rPr>
        <w:t>发展新需求，以提高教育教学质量为主题，以全面深化教学改革为重点，紧密结合实际，紧紧围绕阶段重点任务和重要教学环节存在的突出问题，积极开展理论研究和改革实践，大胆探索改革人才培养模式、教学内容和教学方法手段，推进产教融合、校企合作，加强教学基本建设，改进教学管理、教学评价和质量监控等的新思路、新举措，全面提高高等教育质量。</w:t>
      </w:r>
    </w:p>
    <w:p w:rsidR="00525DF0" w:rsidRPr="006132CF" w:rsidRDefault="006132CF" w:rsidP="006132CF">
      <w:pPr>
        <w:widowControl/>
        <w:shd w:val="clear" w:color="auto" w:fill="FFFFFF"/>
        <w:wordWrap w:val="0"/>
        <w:spacing w:line="336" w:lineRule="atLeast"/>
        <w:ind w:firstLineChars="216" w:firstLine="520"/>
        <w:jc w:val="left"/>
        <w:rPr>
          <w:rFonts w:ascii="仿宋_GB2312" w:eastAsia="仿宋_GB2312" w:hAnsi="仿宋" w:cs="宋体"/>
          <w:b/>
          <w:kern w:val="0"/>
          <w:sz w:val="24"/>
          <w:szCs w:val="24"/>
        </w:rPr>
      </w:pPr>
      <w:r w:rsidRPr="006132CF">
        <w:rPr>
          <w:rFonts w:ascii="仿宋_GB2312" w:eastAsia="仿宋_GB2312" w:hAnsi="仿宋" w:cs="宋体" w:hint="eastAsia"/>
          <w:b/>
          <w:kern w:val="0"/>
          <w:sz w:val="24"/>
          <w:szCs w:val="24"/>
        </w:rPr>
        <w:t>三、</w:t>
      </w:r>
      <w:r w:rsidR="00525DF0" w:rsidRPr="006132CF">
        <w:rPr>
          <w:rFonts w:ascii="仿宋_GB2312" w:eastAsia="仿宋_GB2312" w:hAnsi="仿宋" w:cs="宋体" w:hint="eastAsia"/>
          <w:b/>
          <w:kern w:val="0"/>
          <w:sz w:val="24"/>
          <w:szCs w:val="24"/>
        </w:rPr>
        <w:t>项目申报要求</w:t>
      </w:r>
    </w:p>
    <w:p w:rsidR="00525DF0" w:rsidRPr="00525DF0" w:rsidRDefault="00525DF0" w:rsidP="00525DF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525DF0">
        <w:rPr>
          <w:rFonts w:ascii="仿宋_GB2312" w:eastAsia="仿宋_GB2312" w:hAnsi="仿宋" w:cs="宋体"/>
          <w:kern w:val="0"/>
          <w:sz w:val="24"/>
          <w:szCs w:val="24"/>
        </w:rPr>
        <w:t>1</w:t>
      </w:r>
      <w:r w:rsidRPr="00525DF0">
        <w:rPr>
          <w:rFonts w:ascii="仿宋_GB2312" w:eastAsia="仿宋_GB2312" w:hAnsi="仿宋" w:cs="宋体" w:hint="eastAsia"/>
          <w:kern w:val="0"/>
          <w:sz w:val="24"/>
          <w:szCs w:val="24"/>
        </w:rPr>
        <w:t>、申请者须填写《</w:t>
      </w:r>
      <w:r w:rsidR="006132CF" w:rsidRPr="006132CF">
        <w:rPr>
          <w:rFonts w:ascii="仿宋_GB2312" w:eastAsia="仿宋_GB2312" w:hAnsi="仿宋" w:cs="宋体" w:hint="eastAsia"/>
          <w:kern w:val="0"/>
          <w:sz w:val="24"/>
          <w:szCs w:val="24"/>
        </w:rPr>
        <w:t>湖南省</w:t>
      </w:r>
      <w:r w:rsidR="006132CF" w:rsidRPr="006132CF">
        <w:rPr>
          <w:rFonts w:ascii="仿宋_GB2312" w:eastAsia="仿宋_GB2312" w:hAnsi="仿宋" w:cs="宋体"/>
          <w:kern w:val="0"/>
          <w:sz w:val="24"/>
          <w:szCs w:val="24"/>
        </w:rPr>
        <w:t>电子信息类专业校企合作创新创业教育基地</w:t>
      </w:r>
      <w:r w:rsidRPr="00525DF0">
        <w:rPr>
          <w:rFonts w:ascii="仿宋_GB2312" w:eastAsia="仿宋_GB2312" w:hAnsi="仿宋" w:cs="宋体" w:hint="eastAsia"/>
          <w:kern w:val="0"/>
          <w:sz w:val="24"/>
          <w:szCs w:val="24"/>
        </w:rPr>
        <w:t>教学改革研究项目申请书》（附件</w:t>
      </w:r>
      <w:r w:rsidR="006132CF">
        <w:rPr>
          <w:rFonts w:ascii="仿宋_GB2312" w:eastAsia="仿宋_GB2312" w:hAnsi="仿宋" w:cs="宋体" w:hint="eastAsia"/>
          <w:kern w:val="0"/>
          <w:sz w:val="24"/>
          <w:szCs w:val="24"/>
        </w:rPr>
        <w:t>1</w:t>
      </w:r>
      <w:r w:rsidRPr="00525DF0">
        <w:rPr>
          <w:rFonts w:ascii="仿宋_GB2312" w:eastAsia="仿宋_GB2312" w:hAnsi="仿宋" w:cs="宋体" w:hint="eastAsia"/>
          <w:kern w:val="0"/>
          <w:sz w:val="24"/>
          <w:szCs w:val="24"/>
        </w:rPr>
        <w:t>）一式</w:t>
      </w:r>
      <w:r w:rsidR="006132CF">
        <w:rPr>
          <w:rFonts w:ascii="仿宋_GB2312" w:eastAsia="仿宋_GB2312" w:hAnsi="仿宋" w:cs="宋体" w:hint="eastAsia"/>
          <w:kern w:val="0"/>
          <w:sz w:val="24"/>
          <w:szCs w:val="24"/>
        </w:rPr>
        <w:t>2</w:t>
      </w:r>
      <w:r w:rsidRPr="00525DF0">
        <w:rPr>
          <w:rFonts w:ascii="仿宋_GB2312" w:eastAsia="仿宋_GB2312" w:hAnsi="仿宋" w:cs="宋体" w:hint="eastAsia"/>
          <w:kern w:val="0"/>
          <w:sz w:val="24"/>
          <w:szCs w:val="24"/>
        </w:rPr>
        <w:t>份。</w:t>
      </w:r>
    </w:p>
    <w:p w:rsidR="00525DF0" w:rsidRPr="00525DF0" w:rsidRDefault="00525DF0" w:rsidP="00525DF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525DF0">
        <w:rPr>
          <w:rFonts w:ascii="仿宋_GB2312" w:eastAsia="仿宋_GB2312" w:hAnsi="仿宋" w:cs="宋体"/>
          <w:kern w:val="0"/>
          <w:sz w:val="24"/>
          <w:szCs w:val="24"/>
        </w:rPr>
        <w:t>2</w:t>
      </w:r>
      <w:r w:rsidRPr="00525DF0">
        <w:rPr>
          <w:rFonts w:ascii="仿宋_GB2312" w:eastAsia="仿宋_GB2312" w:hAnsi="仿宋" w:cs="宋体" w:hint="eastAsia"/>
          <w:kern w:val="0"/>
          <w:sz w:val="24"/>
          <w:szCs w:val="24"/>
        </w:rPr>
        <w:t>、填写《</w:t>
      </w:r>
      <w:r w:rsidR="006132CF" w:rsidRPr="006132CF">
        <w:rPr>
          <w:rFonts w:ascii="仿宋_GB2312" w:eastAsia="仿宋_GB2312" w:hAnsi="仿宋" w:cs="宋体" w:hint="eastAsia"/>
          <w:kern w:val="0"/>
          <w:sz w:val="24"/>
          <w:szCs w:val="24"/>
        </w:rPr>
        <w:t>湖南省</w:t>
      </w:r>
      <w:r w:rsidR="006132CF" w:rsidRPr="006132CF">
        <w:rPr>
          <w:rFonts w:ascii="仿宋_GB2312" w:eastAsia="仿宋_GB2312" w:hAnsi="仿宋" w:cs="宋体"/>
          <w:kern w:val="0"/>
          <w:sz w:val="24"/>
          <w:szCs w:val="24"/>
        </w:rPr>
        <w:t>电子信息类专业校企合作创新创业教育基地</w:t>
      </w:r>
      <w:r w:rsidR="006132CF" w:rsidRPr="00525DF0">
        <w:rPr>
          <w:rFonts w:ascii="仿宋_GB2312" w:eastAsia="仿宋_GB2312" w:hAnsi="仿宋" w:cs="宋体" w:hint="eastAsia"/>
          <w:kern w:val="0"/>
          <w:sz w:val="24"/>
          <w:szCs w:val="24"/>
        </w:rPr>
        <w:t>教学改革研究项目</w:t>
      </w:r>
      <w:r w:rsidRPr="00525DF0">
        <w:rPr>
          <w:rFonts w:ascii="仿宋_GB2312" w:eastAsia="仿宋_GB2312" w:hAnsi="仿宋" w:cs="宋体" w:hint="eastAsia"/>
          <w:kern w:val="0"/>
          <w:sz w:val="24"/>
          <w:szCs w:val="24"/>
        </w:rPr>
        <w:t>推荐汇总表》（附件</w:t>
      </w:r>
      <w:r w:rsidR="006132CF">
        <w:rPr>
          <w:rFonts w:ascii="仿宋_GB2312" w:eastAsia="仿宋_GB2312" w:hAnsi="仿宋" w:cs="宋体" w:hint="eastAsia"/>
          <w:kern w:val="0"/>
          <w:sz w:val="24"/>
          <w:szCs w:val="24"/>
        </w:rPr>
        <w:t>2</w:t>
      </w:r>
      <w:r w:rsidRPr="00525DF0">
        <w:rPr>
          <w:rFonts w:ascii="仿宋_GB2312" w:eastAsia="仿宋_GB2312" w:hAnsi="仿宋" w:cs="宋体" w:hint="eastAsia"/>
          <w:kern w:val="0"/>
          <w:sz w:val="24"/>
          <w:szCs w:val="24"/>
        </w:rPr>
        <w:t>）。</w:t>
      </w:r>
    </w:p>
    <w:p w:rsidR="00525DF0" w:rsidRPr="006132CF" w:rsidRDefault="006132CF" w:rsidP="006132CF">
      <w:pPr>
        <w:widowControl/>
        <w:shd w:val="clear" w:color="auto" w:fill="FFFFFF"/>
        <w:wordWrap w:val="0"/>
        <w:spacing w:line="336" w:lineRule="atLeast"/>
        <w:ind w:firstLineChars="216" w:firstLine="520"/>
        <w:jc w:val="left"/>
        <w:rPr>
          <w:rFonts w:ascii="仿宋_GB2312" w:eastAsia="仿宋_GB2312" w:hAnsi="仿宋" w:cs="宋体"/>
          <w:b/>
          <w:kern w:val="0"/>
          <w:sz w:val="24"/>
          <w:szCs w:val="24"/>
        </w:rPr>
      </w:pPr>
      <w:r>
        <w:rPr>
          <w:rFonts w:ascii="仿宋_GB2312" w:eastAsia="仿宋_GB2312" w:hAnsi="仿宋" w:cs="宋体" w:hint="eastAsia"/>
          <w:b/>
          <w:kern w:val="0"/>
          <w:sz w:val="24"/>
          <w:szCs w:val="24"/>
        </w:rPr>
        <w:t>四</w:t>
      </w:r>
      <w:bookmarkStart w:id="0" w:name="_GoBack"/>
      <w:bookmarkEnd w:id="0"/>
      <w:r w:rsidR="00525DF0" w:rsidRPr="006132CF">
        <w:rPr>
          <w:rFonts w:ascii="仿宋_GB2312" w:eastAsia="仿宋_GB2312" w:hAnsi="仿宋" w:cs="宋体" w:hint="eastAsia"/>
          <w:b/>
          <w:kern w:val="0"/>
          <w:sz w:val="24"/>
          <w:szCs w:val="24"/>
        </w:rPr>
        <w:t>、材料报送</w:t>
      </w:r>
    </w:p>
    <w:p w:rsidR="00525DF0" w:rsidRPr="00525DF0" w:rsidRDefault="00525DF0" w:rsidP="00525DF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525DF0">
        <w:rPr>
          <w:rFonts w:ascii="仿宋_GB2312" w:eastAsia="仿宋_GB2312" w:hAnsi="仿宋" w:cs="宋体" w:hint="eastAsia"/>
          <w:kern w:val="0"/>
          <w:sz w:val="24"/>
          <w:szCs w:val="24"/>
        </w:rPr>
        <w:t>截止时间：</w:t>
      </w:r>
      <w:r w:rsidRPr="00525DF0">
        <w:rPr>
          <w:rFonts w:ascii="仿宋_GB2312" w:eastAsia="仿宋_GB2312" w:hAnsi="仿宋" w:cs="宋体"/>
          <w:kern w:val="0"/>
          <w:sz w:val="24"/>
          <w:szCs w:val="24"/>
        </w:rPr>
        <w:t>201</w:t>
      </w:r>
      <w:r w:rsidRPr="00525DF0">
        <w:rPr>
          <w:rFonts w:ascii="仿宋_GB2312" w:eastAsia="仿宋_GB2312" w:hAnsi="仿宋" w:cs="宋体" w:hint="eastAsia"/>
          <w:kern w:val="0"/>
          <w:sz w:val="24"/>
          <w:szCs w:val="24"/>
        </w:rPr>
        <w:t>7年</w:t>
      </w:r>
      <w:r w:rsidR="006132CF">
        <w:rPr>
          <w:rFonts w:ascii="仿宋_GB2312" w:eastAsia="仿宋_GB2312" w:hAnsi="仿宋" w:cs="宋体" w:hint="eastAsia"/>
          <w:kern w:val="0"/>
          <w:sz w:val="24"/>
          <w:szCs w:val="24"/>
        </w:rPr>
        <w:t>11</w:t>
      </w:r>
      <w:r w:rsidRPr="00525DF0">
        <w:rPr>
          <w:rFonts w:ascii="仿宋_GB2312" w:eastAsia="仿宋_GB2312" w:hAnsi="仿宋" w:cs="宋体" w:hint="eastAsia"/>
          <w:kern w:val="0"/>
          <w:sz w:val="24"/>
          <w:szCs w:val="24"/>
        </w:rPr>
        <w:t>月20日</w:t>
      </w:r>
    </w:p>
    <w:p w:rsidR="006132CF" w:rsidRPr="00027F60" w:rsidRDefault="006132CF" w:rsidP="006132CF">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所有相关纸质材料统一报送院教务办，所有材料的电子稿（申报书及汇总表等）应以负责人命名统一打包后发送到院教务办邮箱。</w:t>
      </w:r>
    </w:p>
    <w:p w:rsidR="00525DF0" w:rsidRPr="00525DF0" w:rsidRDefault="006132CF" w:rsidP="006132CF">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027F60">
        <w:rPr>
          <w:rFonts w:ascii="仿宋_GB2312" w:eastAsia="仿宋_GB2312" w:hAnsi="仿宋" w:cs="宋体"/>
          <w:kern w:val="0"/>
          <w:sz w:val="24"/>
          <w:szCs w:val="24"/>
        </w:rPr>
        <w:t>联系人：吴彬（cutegirl80@163.com）</w:t>
      </w:r>
    </w:p>
    <w:p w:rsidR="00525DF0" w:rsidRPr="00525DF0" w:rsidRDefault="00525DF0" w:rsidP="00525DF0">
      <w:pPr>
        <w:widowControl/>
        <w:shd w:val="clear" w:color="auto" w:fill="FFFFFF"/>
        <w:wordWrap w:val="0"/>
        <w:spacing w:line="336" w:lineRule="atLeast"/>
        <w:ind w:firstLineChars="216" w:firstLine="520"/>
        <w:jc w:val="left"/>
        <w:rPr>
          <w:rFonts w:ascii="仿宋_GB2312" w:eastAsia="仿宋_GB2312" w:hAnsi="仿宋" w:cs="宋体" w:hint="eastAsia"/>
          <w:b/>
          <w:kern w:val="0"/>
          <w:sz w:val="24"/>
          <w:szCs w:val="24"/>
        </w:rPr>
      </w:pPr>
    </w:p>
    <w:p w:rsidR="00525DF0" w:rsidRDefault="00525DF0" w:rsidP="00525DF0">
      <w:pPr>
        <w:widowControl/>
        <w:shd w:val="clear" w:color="auto" w:fill="FFFFFF"/>
        <w:wordWrap w:val="0"/>
        <w:spacing w:line="336" w:lineRule="atLeast"/>
        <w:ind w:firstLineChars="216" w:firstLine="520"/>
        <w:jc w:val="left"/>
        <w:rPr>
          <w:rFonts w:ascii="仿宋_GB2312" w:eastAsia="仿宋_GB2312" w:hAnsi="仿宋" w:cs="宋体" w:hint="eastAsia"/>
          <w:b/>
          <w:kern w:val="0"/>
          <w:sz w:val="24"/>
          <w:szCs w:val="24"/>
        </w:rPr>
      </w:pPr>
    </w:p>
    <w:p w:rsidR="00C743E2" w:rsidRPr="00525DF0" w:rsidRDefault="00C743E2" w:rsidP="00525DF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525DF0">
        <w:rPr>
          <w:rFonts w:ascii="仿宋_GB2312" w:eastAsia="仿宋_GB2312" w:hAnsi="仿宋" w:cs="宋体"/>
          <w:kern w:val="0"/>
          <w:sz w:val="24"/>
          <w:szCs w:val="24"/>
        </w:rPr>
        <w:t>附件：</w:t>
      </w:r>
    </w:p>
    <w:p w:rsidR="00C743E2" w:rsidRPr="00525DF0" w:rsidRDefault="00C743E2" w:rsidP="00525DF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525DF0">
        <w:rPr>
          <w:rFonts w:ascii="仿宋_GB2312" w:eastAsia="仿宋_GB2312" w:hAnsi="仿宋" w:cs="宋体"/>
          <w:kern w:val="0"/>
          <w:sz w:val="24"/>
          <w:szCs w:val="24"/>
        </w:rPr>
        <w:t>1、</w:t>
      </w:r>
      <w:r w:rsidR="006132CF" w:rsidRPr="006132CF">
        <w:rPr>
          <w:rFonts w:ascii="仿宋_GB2312" w:eastAsia="仿宋_GB2312" w:hAnsi="仿宋" w:cs="宋体" w:hint="eastAsia"/>
          <w:kern w:val="0"/>
          <w:sz w:val="24"/>
          <w:szCs w:val="24"/>
        </w:rPr>
        <w:t>湖南省</w:t>
      </w:r>
      <w:r w:rsidR="006132CF" w:rsidRPr="006132CF">
        <w:rPr>
          <w:rFonts w:ascii="仿宋_GB2312" w:eastAsia="仿宋_GB2312" w:hAnsi="仿宋" w:cs="宋体"/>
          <w:kern w:val="0"/>
          <w:sz w:val="24"/>
          <w:szCs w:val="24"/>
        </w:rPr>
        <w:t>电子信息类专业校企合作创新创业教育基地</w:t>
      </w:r>
      <w:r w:rsidR="006132CF" w:rsidRPr="00525DF0">
        <w:rPr>
          <w:rFonts w:ascii="仿宋_GB2312" w:eastAsia="仿宋_GB2312" w:hAnsi="仿宋" w:cs="宋体" w:hint="eastAsia"/>
          <w:kern w:val="0"/>
          <w:sz w:val="24"/>
          <w:szCs w:val="24"/>
        </w:rPr>
        <w:t>教学改革研究项目申请书</w:t>
      </w:r>
    </w:p>
    <w:p w:rsidR="00C743E2" w:rsidRPr="00525DF0" w:rsidRDefault="00C743E2" w:rsidP="00525DF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525DF0">
        <w:rPr>
          <w:rFonts w:ascii="仿宋_GB2312" w:eastAsia="仿宋_GB2312" w:hAnsi="仿宋" w:cs="宋体"/>
          <w:kern w:val="0"/>
          <w:sz w:val="24"/>
          <w:szCs w:val="24"/>
        </w:rPr>
        <w:lastRenderedPageBreak/>
        <w:t>2、</w:t>
      </w:r>
      <w:r w:rsidR="006132CF" w:rsidRPr="006132CF">
        <w:rPr>
          <w:rFonts w:ascii="仿宋_GB2312" w:eastAsia="仿宋_GB2312" w:hAnsi="仿宋" w:cs="宋体" w:hint="eastAsia"/>
          <w:kern w:val="0"/>
          <w:sz w:val="24"/>
          <w:szCs w:val="24"/>
        </w:rPr>
        <w:t>湖南省</w:t>
      </w:r>
      <w:r w:rsidR="006132CF" w:rsidRPr="006132CF">
        <w:rPr>
          <w:rFonts w:ascii="仿宋_GB2312" w:eastAsia="仿宋_GB2312" w:hAnsi="仿宋" w:cs="宋体"/>
          <w:kern w:val="0"/>
          <w:sz w:val="24"/>
          <w:szCs w:val="24"/>
        </w:rPr>
        <w:t>电子信息类专业校企合作创新创业教育基地</w:t>
      </w:r>
      <w:r w:rsidR="006132CF" w:rsidRPr="00525DF0">
        <w:rPr>
          <w:rFonts w:ascii="仿宋_GB2312" w:eastAsia="仿宋_GB2312" w:hAnsi="仿宋" w:cs="宋体" w:hint="eastAsia"/>
          <w:kern w:val="0"/>
          <w:sz w:val="24"/>
          <w:szCs w:val="24"/>
        </w:rPr>
        <w:t>教学改革研究项目推荐汇总表</w:t>
      </w:r>
    </w:p>
    <w:p w:rsidR="00C743E2" w:rsidRPr="00525DF0" w:rsidRDefault="00C743E2" w:rsidP="00525DF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525DF0">
        <w:rPr>
          <w:rFonts w:ascii="仿宋_GB2312" w:eastAsia="仿宋_GB2312" w:hAnsi="仿宋" w:cs="宋体"/>
          <w:kern w:val="0"/>
          <w:sz w:val="24"/>
          <w:szCs w:val="24"/>
        </w:rPr>
        <w:t> </w:t>
      </w:r>
    </w:p>
    <w:p w:rsidR="00C743E2" w:rsidRPr="00525DF0" w:rsidRDefault="00C743E2" w:rsidP="00525DF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525DF0">
        <w:rPr>
          <w:rFonts w:ascii="仿宋_GB2312" w:eastAsia="仿宋_GB2312" w:hAnsi="仿宋" w:cs="宋体"/>
          <w:kern w:val="0"/>
          <w:sz w:val="24"/>
          <w:szCs w:val="24"/>
        </w:rPr>
        <w:t> </w:t>
      </w:r>
    </w:p>
    <w:p w:rsidR="00C743E2" w:rsidRPr="00525DF0" w:rsidRDefault="00C743E2" w:rsidP="00525DF0">
      <w:pPr>
        <w:widowControl/>
        <w:shd w:val="clear" w:color="auto" w:fill="FFFFFF"/>
        <w:wordWrap w:val="0"/>
        <w:spacing w:line="336" w:lineRule="atLeast"/>
        <w:ind w:firstLineChars="216" w:firstLine="518"/>
        <w:jc w:val="left"/>
        <w:rPr>
          <w:rFonts w:ascii="仿宋_GB2312" w:eastAsia="仿宋_GB2312" w:hAnsi="仿宋" w:cs="宋体"/>
          <w:kern w:val="0"/>
          <w:sz w:val="24"/>
          <w:szCs w:val="24"/>
        </w:rPr>
      </w:pPr>
      <w:r w:rsidRPr="00525DF0">
        <w:rPr>
          <w:rFonts w:ascii="仿宋_GB2312" w:eastAsia="仿宋_GB2312" w:hAnsi="仿宋" w:cs="宋体"/>
          <w:kern w:val="0"/>
          <w:sz w:val="24"/>
          <w:szCs w:val="24"/>
        </w:rPr>
        <w:t> </w:t>
      </w:r>
    </w:p>
    <w:p w:rsidR="00C743E2" w:rsidRPr="00525DF0" w:rsidRDefault="00C743E2" w:rsidP="006132CF">
      <w:pPr>
        <w:widowControl/>
        <w:shd w:val="clear" w:color="auto" w:fill="FFFFFF"/>
        <w:wordWrap w:val="0"/>
        <w:spacing w:line="336" w:lineRule="atLeast"/>
        <w:ind w:firstLineChars="216" w:firstLine="518"/>
        <w:jc w:val="right"/>
        <w:rPr>
          <w:rFonts w:ascii="仿宋_GB2312" w:eastAsia="仿宋_GB2312" w:hAnsi="仿宋" w:cs="宋体"/>
          <w:kern w:val="0"/>
          <w:sz w:val="24"/>
          <w:szCs w:val="24"/>
        </w:rPr>
      </w:pPr>
      <w:r w:rsidRPr="00525DF0">
        <w:rPr>
          <w:rFonts w:ascii="仿宋_GB2312" w:eastAsia="仿宋_GB2312" w:hAnsi="仿宋" w:cs="宋体"/>
          <w:kern w:val="0"/>
          <w:sz w:val="24"/>
          <w:szCs w:val="24"/>
        </w:rPr>
        <w:t>吉首大学信息科学与工程学院</w:t>
      </w:r>
    </w:p>
    <w:p w:rsidR="00C743E2" w:rsidRPr="006132CF" w:rsidRDefault="00C743E2" w:rsidP="006132CF">
      <w:pPr>
        <w:widowControl/>
        <w:shd w:val="clear" w:color="auto" w:fill="FFFFFF"/>
        <w:wordWrap w:val="0"/>
        <w:spacing w:line="336" w:lineRule="atLeast"/>
        <w:ind w:firstLineChars="216" w:firstLine="518"/>
        <w:jc w:val="right"/>
        <w:rPr>
          <w:rFonts w:ascii="仿宋_GB2312" w:eastAsia="仿宋_GB2312" w:hAnsi="仿宋" w:cs="宋体"/>
          <w:kern w:val="0"/>
          <w:sz w:val="24"/>
          <w:szCs w:val="24"/>
        </w:rPr>
      </w:pPr>
      <w:r w:rsidRPr="006132CF">
        <w:rPr>
          <w:rFonts w:ascii="仿宋_GB2312" w:eastAsia="仿宋_GB2312" w:hAnsi="仿宋" w:cs="宋体"/>
          <w:kern w:val="0"/>
          <w:sz w:val="24"/>
          <w:szCs w:val="24"/>
        </w:rPr>
        <w:t>201</w:t>
      </w:r>
      <w:r w:rsidR="006132CF" w:rsidRPr="006132CF">
        <w:rPr>
          <w:rFonts w:ascii="仿宋_GB2312" w:eastAsia="仿宋_GB2312" w:hAnsi="仿宋" w:cs="宋体" w:hint="eastAsia"/>
          <w:kern w:val="0"/>
          <w:sz w:val="24"/>
          <w:szCs w:val="24"/>
        </w:rPr>
        <w:t>7</w:t>
      </w:r>
      <w:r w:rsidRPr="006132CF">
        <w:rPr>
          <w:rFonts w:ascii="仿宋_GB2312" w:eastAsia="仿宋_GB2312" w:hAnsi="仿宋" w:cs="宋体"/>
          <w:kern w:val="0"/>
          <w:sz w:val="24"/>
          <w:szCs w:val="24"/>
        </w:rPr>
        <w:t>年</w:t>
      </w:r>
      <w:r w:rsidR="006132CF" w:rsidRPr="006132CF">
        <w:rPr>
          <w:rFonts w:ascii="仿宋_GB2312" w:eastAsia="仿宋_GB2312" w:hAnsi="仿宋" w:cs="宋体" w:hint="eastAsia"/>
          <w:kern w:val="0"/>
          <w:sz w:val="24"/>
          <w:szCs w:val="24"/>
        </w:rPr>
        <w:t>11</w:t>
      </w:r>
      <w:r w:rsidRPr="006132CF">
        <w:rPr>
          <w:rFonts w:ascii="仿宋_GB2312" w:eastAsia="仿宋_GB2312" w:hAnsi="仿宋" w:cs="宋体"/>
          <w:kern w:val="0"/>
          <w:sz w:val="24"/>
          <w:szCs w:val="24"/>
        </w:rPr>
        <w:t>月</w:t>
      </w:r>
      <w:r w:rsidR="006132CF" w:rsidRPr="006132CF">
        <w:rPr>
          <w:rFonts w:ascii="仿宋_GB2312" w:eastAsia="仿宋_GB2312" w:hAnsi="仿宋" w:cs="宋体" w:hint="eastAsia"/>
          <w:kern w:val="0"/>
          <w:sz w:val="24"/>
          <w:szCs w:val="24"/>
        </w:rPr>
        <w:t>13</w:t>
      </w:r>
      <w:r w:rsidRPr="006132CF">
        <w:rPr>
          <w:rFonts w:ascii="仿宋_GB2312" w:eastAsia="仿宋_GB2312" w:hAnsi="仿宋" w:cs="宋体"/>
          <w:kern w:val="0"/>
          <w:sz w:val="24"/>
          <w:szCs w:val="24"/>
        </w:rPr>
        <w:t>日</w:t>
      </w:r>
    </w:p>
    <w:p w:rsidR="004A4945" w:rsidRDefault="004A4945"/>
    <w:sectPr w:rsidR="004A49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1F7" w:rsidRDefault="00FF71F7" w:rsidP="00525DF0">
      <w:r>
        <w:separator/>
      </w:r>
    </w:p>
  </w:endnote>
  <w:endnote w:type="continuationSeparator" w:id="0">
    <w:p w:rsidR="00FF71F7" w:rsidRDefault="00FF71F7" w:rsidP="00525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1F7" w:rsidRDefault="00FF71F7" w:rsidP="00525DF0">
      <w:r>
        <w:separator/>
      </w:r>
    </w:p>
  </w:footnote>
  <w:footnote w:type="continuationSeparator" w:id="0">
    <w:p w:rsidR="00FF71F7" w:rsidRDefault="00FF71F7" w:rsidP="00525D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1D6"/>
    <w:rsid w:val="000C305F"/>
    <w:rsid w:val="004671D6"/>
    <w:rsid w:val="004A4945"/>
    <w:rsid w:val="00525DF0"/>
    <w:rsid w:val="006132CF"/>
    <w:rsid w:val="00C743E2"/>
    <w:rsid w:val="00FF71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25D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25DF0"/>
    <w:rPr>
      <w:sz w:val="18"/>
      <w:szCs w:val="18"/>
    </w:rPr>
  </w:style>
  <w:style w:type="paragraph" w:styleId="a4">
    <w:name w:val="footer"/>
    <w:basedOn w:val="a"/>
    <w:link w:val="Char0"/>
    <w:uiPriority w:val="99"/>
    <w:unhideWhenUsed/>
    <w:rsid w:val="00525DF0"/>
    <w:pPr>
      <w:tabs>
        <w:tab w:val="center" w:pos="4153"/>
        <w:tab w:val="right" w:pos="8306"/>
      </w:tabs>
      <w:snapToGrid w:val="0"/>
      <w:jc w:val="left"/>
    </w:pPr>
    <w:rPr>
      <w:sz w:val="18"/>
      <w:szCs w:val="18"/>
    </w:rPr>
  </w:style>
  <w:style w:type="character" w:customStyle="1" w:styleId="Char0">
    <w:name w:val="页脚 Char"/>
    <w:basedOn w:val="a0"/>
    <w:link w:val="a4"/>
    <w:uiPriority w:val="99"/>
    <w:rsid w:val="00525DF0"/>
    <w:rPr>
      <w:sz w:val="18"/>
      <w:szCs w:val="18"/>
    </w:rPr>
  </w:style>
  <w:style w:type="character" w:styleId="a5">
    <w:name w:val="Strong"/>
    <w:uiPriority w:val="99"/>
    <w:qFormat/>
    <w:rsid w:val="00525DF0"/>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25D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25DF0"/>
    <w:rPr>
      <w:sz w:val="18"/>
      <w:szCs w:val="18"/>
    </w:rPr>
  </w:style>
  <w:style w:type="paragraph" w:styleId="a4">
    <w:name w:val="footer"/>
    <w:basedOn w:val="a"/>
    <w:link w:val="Char0"/>
    <w:uiPriority w:val="99"/>
    <w:unhideWhenUsed/>
    <w:rsid w:val="00525DF0"/>
    <w:pPr>
      <w:tabs>
        <w:tab w:val="center" w:pos="4153"/>
        <w:tab w:val="right" w:pos="8306"/>
      </w:tabs>
      <w:snapToGrid w:val="0"/>
      <w:jc w:val="left"/>
    </w:pPr>
    <w:rPr>
      <w:sz w:val="18"/>
      <w:szCs w:val="18"/>
    </w:rPr>
  </w:style>
  <w:style w:type="character" w:customStyle="1" w:styleId="Char0">
    <w:name w:val="页脚 Char"/>
    <w:basedOn w:val="a0"/>
    <w:link w:val="a4"/>
    <w:uiPriority w:val="99"/>
    <w:rsid w:val="00525DF0"/>
    <w:rPr>
      <w:sz w:val="18"/>
      <w:szCs w:val="18"/>
    </w:rPr>
  </w:style>
  <w:style w:type="character" w:styleId="a5">
    <w:name w:val="Strong"/>
    <w:uiPriority w:val="99"/>
    <w:qFormat/>
    <w:rsid w:val="00525DF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700464">
      <w:bodyDiv w:val="1"/>
      <w:marLeft w:val="0"/>
      <w:marRight w:val="0"/>
      <w:marTop w:val="0"/>
      <w:marBottom w:val="0"/>
      <w:divBdr>
        <w:top w:val="none" w:sz="0" w:space="0" w:color="auto"/>
        <w:left w:val="none" w:sz="0" w:space="0" w:color="auto"/>
        <w:bottom w:val="none" w:sz="0" w:space="0" w:color="auto"/>
        <w:right w:val="none" w:sz="0" w:space="0" w:color="auto"/>
      </w:divBdr>
      <w:divsChild>
        <w:div w:id="432823697">
          <w:marLeft w:val="0"/>
          <w:marRight w:val="0"/>
          <w:marTop w:val="0"/>
          <w:marBottom w:val="0"/>
          <w:divBdr>
            <w:top w:val="none" w:sz="0" w:space="0" w:color="auto"/>
            <w:left w:val="none" w:sz="0" w:space="0" w:color="auto"/>
            <w:bottom w:val="dotted" w:sz="6" w:space="0" w:color="999999"/>
            <w:right w:val="none" w:sz="0" w:space="0" w:color="auto"/>
          </w:divBdr>
        </w:div>
        <w:div w:id="920602688">
          <w:marLeft w:val="0"/>
          <w:marRight w:val="0"/>
          <w:marTop w:val="75"/>
          <w:marBottom w:val="0"/>
          <w:divBdr>
            <w:top w:val="none" w:sz="0" w:space="0" w:color="auto"/>
            <w:left w:val="none" w:sz="0" w:space="0" w:color="auto"/>
            <w:bottom w:val="dotted" w:sz="6" w:space="8" w:color="CCCCCC"/>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132</Words>
  <Characters>757</Characters>
  <Application>Microsoft Office Word</Application>
  <DocSecurity>0</DocSecurity>
  <Lines>6</Lines>
  <Paragraphs>1</Paragraphs>
  <ScaleCrop>false</ScaleCrop>
  <Company/>
  <LinksUpToDate>false</LinksUpToDate>
  <CharactersWithSpaces>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Jishou</dc:creator>
  <cp:keywords/>
  <dc:description/>
  <cp:lastModifiedBy>Jishou</cp:lastModifiedBy>
  <cp:revision>4</cp:revision>
  <dcterms:created xsi:type="dcterms:W3CDTF">2017-11-13T07:17:00Z</dcterms:created>
  <dcterms:modified xsi:type="dcterms:W3CDTF">2017-11-13T09:03:00Z</dcterms:modified>
</cp:coreProperties>
</file>